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7B2191"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jc w:val="center"/>
        <w:rPr>
          <w:rFonts w:ascii="Times New Roman" w:hAnsi="Times New Roman" w:cs="Times New Roman"/>
          <w:sz w:val="24"/>
          <w:szCs w:val="24"/>
        </w:rPr>
      </w:pP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June 27</w:t>
      </w:r>
      <w:r w:rsidRPr="0068287D">
        <w:rPr>
          <w:rFonts w:ascii="Times New Roman" w:hAnsi="Times New Roman" w:cs="Times New Roman"/>
          <w:sz w:val="24"/>
          <w:szCs w:val="24"/>
          <w:vertAlign w:val="superscript"/>
        </w:rPr>
        <w:t>th</w:t>
      </w:r>
      <w:r>
        <w:rPr>
          <w:rFonts w:ascii="Times New Roman" w:hAnsi="Times New Roman" w:cs="Times New Roman"/>
          <w:sz w:val="24"/>
          <w:szCs w:val="24"/>
        </w:rPr>
        <w:t>, 2011</w:t>
      </w:r>
    </w:p>
    <w:p w:rsidR="0068287D" w:rsidRDefault="0068287D" w:rsidP="0068287D">
      <w:pPr>
        <w:spacing w:after="0" w:line="48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Nurs</w:t>
      </w:r>
      <w:proofErr w:type="spellEnd"/>
      <w:r>
        <w:rPr>
          <w:rFonts w:ascii="Times New Roman" w:hAnsi="Times New Roman" w:cs="Times New Roman"/>
          <w:sz w:val="24"/>
          <w:szCs w:val="24"/>
        </w:rPr>
        <w:t xml:space="preserve"> 310 – Summer 11’</w:t>
      </w: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Personal Health Assessment and Health Promotion Plan</w:t>
      </w:r>
    </w:p>
    <w:p w:rsidR="0068287D" w:rsidRDefault="0068287D">
      <w:pPr>
        <w:rPr>
          <w:rFonts w:ascii="Times New Roman" w:hAnsi="Times New Roman" w:cs="Times New Roman"/>
          <w:sz w:val="24"/>
          <w:szCs w:val="24"/>
        </w:rPr>
      </w:pPr>
      <w:r>
        <w:rPr>
          <w:rFonts w:ascii="Times New Roman" w:hAnsi="Times New Roman" w:cs="Times New Roman"/>
          <w:sz w:val="24"/>
          <w:szCs w:val="24"/>
        </w:rPr>
        <w:br w:type="page"/>
      </w: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52256" w:rsidRDefault="009007D7" w:rsidP="00A5225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author was compelled</w:t>
      </w:r>
      <w:r w:rsidR="00A52256">
        <w:rPr>
          <w:rFonts w:ascii="Times New Roman" w:hAnsi="Times New Roman" w:cs="Times New Roman"/>
          <w:sz w:val="24"/>
          <w:szCs w:val="24"/>
        </w:rPr>
        <w:t xml:space="preserve"> to examine their own personal beliefs regarding their ideas of heal</w:t>
      </w:r>
      <w:r>
        <w:rPr>
          <w:rFonts w:ascii="Times New Roman" w:hAnsi="Times New Roman" w:cs="Times New Roman"/>
          <w:sz w:val="24"/>
          <w:szCs w:val="24"/>
        </w:rPr>
        <w:t>th.  With the assistance</w:t>
      </w:r>
      <w:r w:rsidR="00A5225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A52256">
        <w:rPr>
          <w:rFonts w:ascii="Times New Roman" w:hAnsi="Times New Roman" w:cs="Times New Roman"/>
          <w:sz w:val="24"/>
          <w:szCs w:val="24"/>
        </w:rPr>
        <w:t xml:space="preserve">Health Beliefs Survey, the author discovered that their own health beliefs are self-centered.  This </w:t>
      </w:r>
      <w:r>
        <w:rPr>
          <w:rFonts w:ascii="Times New Roman" w:hAnsi="Times New Roman" w:cs="Times New Roman"/>
          <w:sz w:val="24"/>
          <w:szCs w:val="24"/>
        </w:rPr>
        <w:t>is interpreted as</w:t>
      </w:r>
      <w:r w:rsidR="00A52256">
        <w:rPr>
          <w:rFonts w:ascii="Times New Roman" w:hAnsi="Times New Roman" w:cs="Times New Roman"/>
          <w:sz w:val="24"/>
          <w:szCs w:val="24"/>
        </w:rPr>
        <w:t xml:space="preserve"> each person controls one’s own health to an extent.  Upon realizing this</w:t>
      </w:r>
      <w:r>
        <w:rPr>
          <w:rFonts w:ascii="Times New Roman" w:hAnsi="Times New Roman" w:cs="Times New Roman"/>
          <w:sz w:val="24"/>
          <w:szCs w:val="24"/>
        </w:rPr>
        <w:t>,</w:t>
      </w:r>
      <w:r w:rsidR="00A52256">
        <w:rPr>
          <w:rFonts w:ascii="Times New Roman" w:hAnsi="Times New Roman" w:cs="Times New Roman"/>
          <w:sz w:val="24"/>
          <w:szCs w:val="24"/>
        </w:rPr>
        <w:t xml:space="preserve"> it compelled the author to examine their own coping mechanisms.  After recently having a life changing move, the author discovered that their coping mechanisms were not as effective as one would want.  Upon further examination, the author came up with a plan to promote coping and time management with the help of the nursing process.  The author was able to assess the present situation, give a nursing diagnosis related to the situation, plan appropriate measures to promote coping, implement such measures and then evaluate the effects on their present coping mechanisms. </w:t>
      </w:r>
    </w:p>
    <w:p w:rsidR="0068287D" w:rsidRDefault="0068287D" w:rsidP="00A52256">
      <w:pPr>
        <w:jc w:val="both"/>
        <w:rPr>
          <w:rFonts w:ascii="Times New Roman" w:hAnsi="Times New Roman" w:cs="Times New Roman"/>
          <w:sz w:val="24"/>
          <w:szCs w:val="24"/>
        </w:rPr>
      </w:pPr>
      <w:r>
        <w:rPr>
          <w:rFonts w:ascii="Times New Roman" w:hAnsi="Times New Roman" w:cs="Times New Roman"/>
          <w:sz w:val="24"/>
          <w:szCs w:val="24"/>
        </w:rPr>
        <w:br w:type="page"/>
      </w: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Personal Health Assessment and Health Promotion Plan</w:t>
      </w:r>
    </w:p>
    <w:p w:rsidR="0068287D" w:rsidRDefault="00A8660E" w:rsidP="00A866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a chaotic environment, such as the world today, stress is unavoidable.</w:t>
      </w:r>
      <w:r w:rsidR="00681522">
        <w:rPr>
          <w:rFonts w:ascii="Times New Roman" w:hAnsi="Times New Roman" w:cs="Times New Roman"/>
          <w:sz w:val="24"/>
          <w:szCs w:val="24"/>
        </w:rPr>
        <w:t xml:space="preserve">  With economic hard-ships, </w:t>
      </w:r>
      <w:r>
        <w:rPr>
          <w:rFonts w:ascii="Times New Roman" w:hAnsi="Times New Roman" w:cs="Times New Roman"/>
          <w:sz w:val="24"/>
          <w:szCs w:val="24"/>
        </w:rPr>
        <w:t>trying to balance family and work life, a person may feel overwhelmed at times.  In order to manage such stress, one must have adequate coping skills.  Coping</w:t>
      </w:r>
      <w:r w:rsidR="0036317A">
        <w:rPr>
          <w:rFonts w:ascii="Times New Roman" w:hAnsi="Times New Roman" w:cs="Times New Roman"/>
          <w:sz w:val="24"/>
          <w:szCs w:val="24"/>
        </w:rPr>
        <w:t xml:space="preserve"> skills do not develop all at once</w:t>
      </w:r>
      <w:r>
        <w:rPr>
          <w:rFonts w:ascii="Times New Roman" w:hAnsi="Times New Roman" w:cs="Times New Roman"/>
          <w:sz w:val="24"/>
          <w:szCs w:val="24"/>
        </w:rPr>
        <w:t xml:space="preserve">, but grow as one matures and </w:t>
      </w:r>
      <w:r w:rsidR="00567ED8">
        <w:rPr>
          <w:rFonts w:ascii="Times New Roman" w:hAnsi="Times New Roman" w:cs="Times New Roman"/>
          <w:sz w:val="24"/>
          <w:szCs w:val="24"/>
        </w:rPr>
        <w:t xml:space="preserve">progresses through life.  With each different life experience, many are able to gather knowledge and build upon their coping mechanisms.  Some, unfortunately, do not have that same opportunity.  It may be due </w:t>
      </w:r>
      <w:r w:rsidR="00681522">
        <w:rPr>
          <w:rFonts w:ascii="Times New Roman" w:hAnsi="Times New Roman" w:cs="Times New Roman"/>
          <w:sz w:val="24"/>
          <w:szCs w:val="24"/>
        </w:rPr>
        <w:t>to a difficult childhood</w:t>
      </w:r>
      <w:r w:rsidR="00567ED8">
        <w:rPr>
          <w:rFonts w:ascii="Times New Roman" w:hAnsi="Times New Roman" w:cs="Times New Roman"/>
          <w:sz w:val="24"/>
          <w:szCs w:val="24"/>
        </w:rPr>
        <w:t xml:space="preserve">, a traumatic life event or an unknown cause in which they do not develop as others.  This results in poor management of stressful situations.  Or, some may have had suitable coping mechanisms leading up to a traumatic event, but once the event has occurred they </w:t>
      </w:r>
      <w:r w:rsidR="00472A33">
        <w:rPr>
          <w:rFonts w:ascii="Times New Roman" w:hAnsi="Times New Roman" w:cs="Times New Roman"/>
          <w:sz w:val="24"/>
          <w:szCs w:val="24"/>
        </w:rPr>
        <w:t>seem to lose control and hope.  It is important for a person to objectively examine themselves and their coping mechanisms to promote optimal functioning.</w:t>
      </w:r>
    </w:p>
    <w:p w:rsidR="00472A33" w:rsidRDefault="00472A33" w:rsidP="00A866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Before beginning to examine one’s coping mechanisms, it is important for a person to assess their overall health beliefs.  One such way is with the Health Belief’</w:t>
      </w:r>
      <w:r w:rsidR="00681522">
        <w:rPr>
          <w:rFonts w:ascii="Times New Roman" w:hAnsi="Times New Roman" w:cs="Times New Roman"/>
          <w:sz w:val="24"/>
          <w:szCs w:val="24"/>
        </w:rPr>
        <w:t>s Survey (see A</w:t>
      </w:r>
      <w:r>
        <w:rPr>
          <w:rFonts w:ascii="Times New Roman" w:hAnsi="Times New Roman" w:cs="Times New Roman"/>
          <w:sz w:val="24"/>
          <w:szCs w:val="24"/>
        </w:rPr>
        <w:t>ppendix A).  This survey helps identify a person’s individual beliefs regarding health issues and how family, self</w:t>
      </w:r>
      <w:r w:rsidR="0036317A">
        <w:rPr>
          <w:rFonts w:ascii="Times New Roman" w:hAnsi="Times New Roman" w:cs="Times New Roman"/>
          <w:sz w:val="24"/>
          <w:szCs w:val="24"/>
        </w:rPr>
        <w:t>,</w:t>
      </w:r>
      <w:r>
        <w:rPr>
          <w:rFonts w:ascii="Times New Roman" w:hAnsi="Times New Roman" w:cs="Times New Roman"/>
          <w:sz w:val="24"/>
          <w:szCs w:val="24"/>
        </w:rPr>
        <w:t xml:space="preserve"> and medical professionals impact one’s health.  The author</w:t>
      </w:r>
      <w:r w:rsidR="009F5AE2">
        <w:rPr>
          <w:rFonts w:ascii="Times New Roman" w:hAnsi="Times New Roman" w:cs="Times New Roman"/>
          <w:sz w:val="24"/>
          <w:szCs w:val="24"/>
        </w:rPr>
        <w:t xml:space="preserve"> of this paper</w:t>
      </w:r>
      <w:r>
        <w:rPr>
          <w:rFonts w:ascii="Times New Roman" w:hAnsi="Times New Roman" w:cs="Times New Roman"/>
          <w:sz w:val="24"/>
          <w:szCs w:val="24"/>
        </w:rPr>
        <w:t xml:space="preserve"> preformed this survey and found that much of their </w:t>
      </w:r>
      <w:r w:rsidR="009F5AE2">
        <w:rPr>
          <w:rFonts w:ascii="Times New Roman" w:hAnsi="Times New Roman" w:cs="Times New Roman"/>
          <w:sz w:val="24"/>
          <w:szCs w:val="24"/>
        </w:rPr>
        <w:t xml:space="preserve">individual </w:t>
      </w:r>
      <w:r>
        <w:rPr>
          <w:rFonts w:ascii="Times New Roman" w:hAnsi="Times New Roman" w:cs="Times New Roman"/>
          <w:sz w:val="24"/>
          <w:szCs w:val="24"/>
        </w:rPr>
        <w:t>beliefs are self-c</w:t>
      </w:r>
      <w:r w:rsidR="009F5AE2">
        <w:rPr>
          <w:rFonts w:ascii="Times New Roman" w:hAnsi="Times New Roman" w:cs="Times New Roman"/>
          <w:sz w:val="24"/>
          <w:szCs w:val="24"/>
        </w:rPr>
        <w:t>entered.  M</w:t>
      </w:r>
      <w:r w:rsidR="0036317A">
        <w:rPr>
          <w:rFonts w:ascii="Times New Roman" w:hAnsi="Times New Roman" w:cs="Times New Roman"/>
          <w:sz w:val="24"/>
          <w:szCs w:val="24"/>
        </w:rPr>
        <w:t>ore specifically,</w:t>
      </w:r>
      <w:r>
        <w:rPr>
          <w:rFonts w:ascii="Times New Roman" w:hAnsi="Times New Roman" w:cs="Times New Roman"/>
          <w:sz w:val="24"/>
          <w:szCs w:val="24"/>
        </w:rPr>
        <w:t xml:space="preserve"> health is mostly impacted on one’s own </w:t>
      </w:r>
      <w:r w:rsidR="00486F34">
        <w:rPr>
          <w:rFonts w:ascii="Times New Roman" w:hAnsi="Times New Roman" w:cs="Times New Roman"/>
          <w:sz w:val="24"/>
          <w:szCs w:val="24"/>
        </w:rPr>
        <w:t>actions.  This can be related to coping, meaning one’s coping mechanisms are largely controlled by such individual.</w:t>
      </w:r>
    </w:p>
    <w:p w:rsidR="00B45727" w:rsidRDefault="00486F34" w:rsidP="00A866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author has recently relocated from a rural community located in the Upper Peninsula of Michigan to Milwaukee, Wisconsin.  This move has been relatively challenging, </w:t>
      </w:r>
      <w:r w:rsidR="00681522">
        <w:rPr>
          <w:rFonts w:ascii="Times New Roman" w:hAnsi="Times New Roman" w:cs="Times New Roman"/>
          <w:sz w:val="24"/>
          <w:szCs w:val="24"/>
        </w:rPr>
        <w:t>subsequently,</w:t>
      </w:r>
      <w:r>
        <w:rPr>
          <w:rFonts w:ascii="Times New Roman" w:hAnsi="Times New Roman" w:cs="Times New Roman"/>
          <w:sz w:val="24"/>
          <w:szCs w:val="24"/>
        </w:rPr>
        <w:t xml:space="preserve"> coping mechanisms </w:t>
      </w:r>
      <w:r w:rsidR="00681522">
        <w:rPr>
          <w:rFonts w:ascii="Times New Roman" w:hAnsi="Times New Roman" w:cs="Times New Roman"/>
          <w:sz w:val="24"/>
          <w:szCs w:val="24"/>
        </w:rPr>
        <w:t>have been</w:t>
      </w:r>
      <w:r>
        <w:rPr>
          <w:rFonts w:ascii="Times New Roman" w:hAnsi="Times New Roman" w:cs="Times New Roman"/>
          <w:sz w:val="24"/>
          <w:szCs w:val="24"/>
        </w:rPr>
        <w:t xml:space="preserve"> initiated.  The move was singular, resulting in the closest support-system being five hours away.  Initially, the author struggled with being </w:t>
      </w:r>
      <w:r>
        <w:rPr>
          <w:rFonts w:ascii="Times New Roman" w:hAnsi="Times New Roman" w:cs="Times New Roman"/>
          <w:sz w:val="24"/>
          <w:szCs w:val="24"/>
        </w:rPr>
        <w:lastRenderedPageBreak/>
        <w:t>lonesome and not having</w:t>
      </w:r>
      <w:r w:rsidR="009F5AE2">
        <w:rPr>
          <w:rFonts w:ascii="Times New Roman" w:hAnsi="Times New Roman" w:cs="Times New Roman"/>
          <w:sz w:val="24"/>
          <w:szCs w:val="24"/>
        </w:rPr>
        <w:t xml:space="preserve"> a</w:t>
      </w:r>
      <w:r>
        <w:rPr>
          <w:rFonts w:ascii="Times New Roman" w:hAnsi="Times New Roman" w:cs="Times New Roman"/>
          <w:sz w:val="24"/>
          <w:szCs w:val="24"/>
        </w:rPr>
        <w:t xml:space="preserve"> support system near-by.  The author realized the coping mechanisms were not helping sufficiently.  With use of several assessments, the author was able to develop a plan to promote increased coping and adjustment to the life-changing relocation.</w:t>
      </w:r>
      <w:r w:rsidR="00B45727">
        <w:rPr>
          <w:rFonts w:ascii="Times New Roman" w:hAnsi="Times New Roman" w:cs="Times New Roman"/>
          <w:sz w:val="24"/>
          <w:szCs w:val="24"/>
        </w:rPr>
        <w:t xml:space="preserve">  </w:t>
      </w:r>
    </w:p>
    <w:p w:rsidR="00486F34" w:rsidRDefault="00681522" w:rsidP="00B457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During the</w:t>
      </w:r>
      <w:r w:rsidR="00B45727">
        <w:rPr>
          <w:rFonts w:ascii="Times New Roman" w:hAnsi="Times New Roman" w:cs="Times New Roman"/>
          <w:sz w:val="24"/>
          <w:szCs w:val="24"/>
        </w:rPr>
        <w:t xml:space="preserve"> author</w:t>
      </w:r>
      <w:r>
        <w:rPr>
          <w:rFonts w:ascii="Times New Roman" w:hAnsi="Times New Roman" w:cs="Times New Roman"/>
          <w:sz w:val="24"/>
          <w:szCs w:val="24"/>
        </w:rPr>
        <w:t>s</w:t>
      </w:r>
      <w:r w:rsidR="00B45727">
        <w:rPr>
          <w:rFonts w:ascii="Times New Roman" w:hAnsi="Times New Roman" w:cs="Times New Roman"/>
          <w:sz w:val="24"/>
          <w:szCs w:val="24"/>
        </w:rPr>
        <w:t xml:space="preserve"> </w:t>
      </w:r>
      <w:r>
        <w:rPr>
          <w:rFonts w:ascii="Times New Roman" w:hAnsi="Times New Roman" w:cs="Times New Roman"/>
          <w:sz w:val="24"/>
          <w:szCs w:val="24"/>
        </w:rPr>
        <w:t>move</w:t>
      </w:r>
      <w:r w:rsidR="00D16D62">
        <w:rPr>
          <w:rFonts w:ascii="Times New Roman" w:hAnsi="Times New Roman" w:cs="Times New Roman"/>
          <w:sz w:val="24"/>
          <w:szCs w:val="24"/>
        </w:rPr>
        <w:t>, the</w:t>
      </w:r>
      <w:r w:rsidR="00B45727">
        <w:rPr>
          <w:rFonts w:ascii="Times New Roman" w:hAnsi="Times New Roman" w:cs="Times New Roman"/>
          <w:sz w:val="24"/>
          <w:szCs w:val="24"/>
        </w:rPr>
        <w:t xml:space="preserve"> journey can be related to the </w:t>
      </w:r>
      <w:proofErr w:type="spellStart"/>
      <w:r w:rsidR="00B45727">
        <w:rPr>
          <w:rFonts w:ascii="Times New Roman" w:hAnsi="Times New Roman" w:cs="Times New Roman"/>
          <w:sz w:val="24"/>
          <w:szCs w:val="24"/>
        </w:rPr>
        <w:t>Transtheoretical</w:t>
      </w:r>
      <w:proofErr w:type="spellEnd"/>
      <w:r w:rsidR="00B45727">
        <w:rPr>
          <w:rFonts w:ascii="Times New Roman" w:hAnsi="Times New Roman" w:cs="Times New Roman"/>
          <w:sz w:val="24"/>
          <w:szCs w:val="24"/>
        </w:rPr>
        <w:t xml:space="preserve"> Model (Pender, </w:t>
      </w:r>
      <w:proofErr w:type="spellStart"/>
      <w:r w:rsidR="00B45727">
        <w:rPr>
          <w:rFonts w:ascii="Times New Roman" w:hAnsi="Times New Roman" w:cs="Times New Roman"/>
          <w:sz w:val="24"/>
          <w:szCs w:val="24"/>
        </w:rPr>
        <w:t>Murdaugh</w:t>
      </w:r>
      <w:proofErr w:type="spellEnd"/>
      <w:r w:rsidR="00B45727">
        <w:rPr>
          <w:rFonts w:ascii="Times New Roman" w:hAnsi="Times New Roman" w:cs="Times New Roman"/>
          <w:sz w:val="24"/>
          <w:szCs w:val="24"/>
        </w:rPr>
        <w:t xml:space="preserve">, &amp; Parsons, </w:t>
      </w:r>
      <w:r w:rsidR="00A326CA">
        <w:rPr>
          <w:rFonts w:ascii="Times New Roman" w:hAnsi="Times New Roman" w:cs="Times New Roman"/>
          <w:sz w:val="24"/>
          <w:szCs w:val="24"/>
        </w:rPr>
        <w:t xml:space="preserve">2011).  According to the </w:t>
      </w:r>
      <w:proofErr w:type="spellStart"/>
      <w:r w:rsidR="00A326CA">
        <w:rPr>
          <w:rFonts w:ascii="Times New Roman" w:hAnsi="Times New Roman" w:cs="Times New Roman"/>
          <w:sz w:val="24"/>
          <w:szCs w:val="24"/>
        </w:rPr>
        <w:t>Transtheoretical</w:t>
      </w:r>
      <w:proofErr w:type="spellEnd"/>
      <w:r w:rsidR="00A326CA">
        <w:rPr>
          <w:rFonts w:ascii="Times New Roman" w:hAnsi="Times New Roman" w:cs="Times New Roman"/>
          <w:sz w:val="24"/>
          <w:szCs w:val="24"/>
        </w:rPr>
        <w:t xml:space="preserve"> Model a person th</w:t>
      </w:r>
      <w:r w:rsidR="00DD35C4">
        <w:rPr>
          <w:rFonts w:ascii="Times New Roman" w:hAnsi="Times New Roman" w:cs="Times New Roman"/>
          <w:sz w:val="24"/>
          <w:szCs w:val="24"/>
        </w:rPr>
        <w:t>at wants to make a change,</w:t>
      </w:r>
      <w:r w:rsidR="00A326CA">
        <w:rPr>
          <w:rFonts w:ascii="Times New Roman" w:hAnsi="Times New Roman" w:cs="Times New Roman"/>
          <w:sz w:val="24"/>
          <w:szCs w:val="24"/>
        </w:rPr>
        <w:t xml:space="preserve"> goes through a five step process.  The first step, </w:t>
      </w:r>
      <w:proofErr w:type="spellStart"/>
      <w:r w:rsidR="00A326CA">
        <w:rPr>
          <w:rFonts w:ascii="Times New Roman" w:hAnsi="Times New Roman" w:cs="Times New Roman"/>
          <w:sz w:val="24"/>
          <w:szCs w:val="24"/>
        </w:rPr>
        <w:t>precontemplation</w:t>
      </w:r>
      <w:proofErr w:type="spellEnd"/>
      <w:r w:rsidR="00A326CA">
        <w:rPr>
          <w:rFonts w:ascii="Times New Roman" w:hAnsi="Times New Roman" w:cs="Times New Roman"/>
          <w:sz w:val="24"/>
          <w:szCs w:val="24"/>
        </w:rPr>
        <w:t>, occurs prior to any notion of wanting to make a change.  This is exemplified when the author moved to a ne</w:t>
      </w:r>
      <w:r w:rsidR="00DD35C4">
        <w:rPr>
          <w:rFonts w:ascii="Times New Roman" w:hAnsi="Times New Roman" w:cs="Times New Roman"/>
          <w:sz w:val="24"/>
          <w:szCs w:val="24"/>
        </w:rPr>
        <w:t>w city and was going on with</w:t>
      </w:r>
      <w:r w:rsidR="00A326CA">
        <w:rPr>
          <w:rFonts w:ascii="Times New Roman" w:hAnsi="Times New Roman" w:cs="Times New Roman"/>
          <w:sz w:val="24"/>
          <w:szCs w:val="24"/>
        </w:rPr>
        <w:t xml:space="preserve"> day to day activities.  The second step, contemplation, occurs when the subject is seriously thinking about making a change within the next six months.  The author had these thoughts when fee</w:t>
      </w:r>
      <w:r w:rsidR="00DD35C4">
        <w:rPr>
          <w:rFonts w:ascii="Times New Roman" w:hAnsi="Times New Roman" w:cs="Times New Roman"/>
          <w:sz w:val="24"/>
          <w:szCs w:val="24"/>
        </w:rPr>
        <w:t>lings of loneliness and isolation developed</w:t>
      </w:r>
      <w:r w:rsidR="00A326CA">
        <w:rPr>
          <w:rFonts w:ascii="Times New Roman" w:hAnsi="Times New Roman" w:cs="Times New Roman"/>
          <w:sz w:val="24"/>
          <w:szCs w:val="24"/>
        </w:rPr>
        <w:t xml:space="preserve">.  This occurred especially when family activities were taking place back at home.  The third step, planning or preparation, involves reviewing the change that is wished to be made </w:t>
      </w:r>
      <w:r w:rsidR="00480E71">
        <w:rPr>
          <w:rFonts w:ascii="Times New Roman" w:hAnsi="Times New Roman" w:cs="Times New Roman"/>
          <w:sz w:val="24"/>
          <w:szCs w:val="24"/>
        </w:rPr>
        <w:t xml:space="preserve">and planning interventions that will take place within the next six months.  Some changes may occur sporadically.  This phase was </w:t>
      </w:r>
      <w:r>
        <w:rPr>
          <w:rFonts w:ascii="Times New Roman" w:hAnsi="Times New Roman" w:cs="Times New Roman"/>
          <w:sz w:val="24"/>
          <w:szCs w:val="24"/>
        </w:rPr>
        <w:t>demonstrated</w:t>
      </w:r>
      <w:r w:rsidR="00480E71">
        <w:rPr>
          <w:rFonts w:ascii="Times New Roman" w:hAnsi="Times New Roman" w:cs="Times New Roman"/>
          <w:sz w:val="24"/>
          <w:szCs w:val="24"/>
        </w:rPr>
        <w:t xml:space="preserve"> after the author conducted the Health Belief Survey.  When reaching the conclusion that their beliefs evolve from self-actions, the author realized that changes needed to be made in order to adequately co</w:t>
      </w:r>
      <w:r w:rsidR="001A604A">
        <w:rPr>
          <w:rFonts w:ascii="Times New Roman" w:hAnsi="Times New Roman" w:cs="Times New Roman"/>
          <w:sz w:val="24"/>
          <w:szCs w:val="24"/>
        </w:rPr>
        <w:t>pe.  With the second to the last step, action, the author made changes to help establish a better coping regimen.  By joining a gym and developing a schedule, the author was able to prioritize and implement better time management skills.  The final step, maintenance, will have to be further assessed post-six months of the changes</w:t>
      </w:r>
      <w:r>
        <w:rPr>
          <w:rFonts w:ascii="Times New Roman" w:hAnsi="Times New Roman" w:cs="Times New Roman"/>
          <w:sz w:val="24"/>
          <w:szCs w:val="24"/>
        </w:rPr>
        <w:t xml:space="preserve"> </w:t>
      </w:r>
      <w:r>
        <w:rPr>
          <w:rFonts w:ascii="Times New Roman" w:hAnsi="Times New Roman" w:cs="Times New Roman"/>
          <w:sz w:val="24"/>
          <w:szCs w:val="24"/>
        </w:rPr>
        <w:t xml:space="preserve">(Pender, </w:t>
      </w:r>
      <w:proofErr w:type="spellStart"/>
      <w:r>
        <w:rPr>
          <w:rFonts w:ascii="Times New Roman" w:hAnsi="Times New Roman" w:cs="Times New Roman"/>
          <w:sz w:val="24"/>
          <w:szCs w:val="24"/>
        </w:rPr>
        <w:t>Murdaugh</w:t>
      </w:r>
      <w:proofErr w:type="spellEnd"/>
      <w:r>
        <w:rPr>
          <w:rFonts w:ascii="Times New Roman" w:hAnsi="Times New Roman" w:cs="Times New Roman"/>
          <w:sz w:val="24"/>
          <w:szCs w:val="24"/>
        </w:rPr>
        <w:t>, &amp; Parsons, 2011).</w:t>
      </w:r>
    </w:p>
    <w:p w:rsidR="001A604A" w:rsidRDefault="001A604A" w:rsidP="00B457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Previously, the author used running and exercise as a way to cope and sort through problems.  With the added stress of moving, increased class work, a new job, and a lack of near-by support, the author felt burdened.  As school work increased and swing shift</w:t>
      </w:r>
      <w:r w:rsidR="00681522">
        <w:rPr>
          <w:rFonts w:ascii="Times New Roman" w:hAnsi="Times New Roman" w:cs="Times New Roman"/>
          <w:sz w:val="24"/>
          <w:szCs w:val="24"/>
        </w:rPr>
        <w:t>s</w:t>
      </w:r>
      <w:r>
        <w:rPr>
          <w:rFonts w:ascii="Times New Roman" w:hAnsi="Times New Roman" w:cs="Times New Roman"/>
          <w:sz w:val="24"/>
          <w:szCs w:val="24"/>
        </w:rPr>
        <w:t xml:space="preserve"> began </w:t>
      </w:r>
      <w:r>
        <w:rPr>
          <w:rFonts w:ascii="Times New Roman" w:hAnsi="Times New Roman" w:cs="Times New Roman"/>
          <w:sz w:val="24"/>
          <w:szCs w:val="24"/>
        </w:rPr>
        <w:lastRenderedPageBreak/>
        <w:t>for the new job, the author struggled with knowing if the move was the right decision and being lonesome.  With the help of school assignments pushing for self-examining of coping and health patterns, the author was able to identify a lapse in such skills.  Realizing the ultimate deficit was time-</w:t>
      </w:r>
      <w:r w:rsidR="00292D0D">
        <w:rPr>
          <w:rFonts w:ascii="Times New Roman" w:hAnsi="Times New Roman" w:cs="Times New Roman"/>
          <w:sz w:val="24"/>
          <w:szCs w:val="24"/>
        </w:rPr>
        <w:t>management;</w:t>
      </w:r>
      <w:r>
        <w:rPr>
          <w:rFonts w:ascii="Times New Roman" w:hAnsi="Times New Roman" w:cs="Times New Roman"/>
          <w:sz w:val="24"/>
          <w:szCs w:val="24"/>
        </w:rPr>
        <w:t xml:space="preserve"> the author realized a realistic schedule needed to be made incorporating work, sleep, school time, and free time</w:t>
      </w:r>
      <w:r w:rsidR="00C85611">
        <w:rPr>
          <w:rFonts w:ascii="Times New Roman" w:hAnsi="Times New Roman" w:cs="Times New Roman"/>
          <w:sz w:val="24"/>
          <w:szCs w:val="24"/>
        </w:rPr>
        <w:t xml:space="preserve">.  With the help of </w:t>
      </w:r>
      <w:r w:rsidR="00C85611">
        <w:rPr>
          <w:rFonts w:ascii="Times New Roman" w:hAnsi="Times New Roman" w:cs="Times New Roman"/>
          <w:i/>
          <w:sz w:val="24"/>
          <w:szCs w:val="24"/>
        </w:rPr>
        <w:t>Exercise Time Finder</w:t>
      </w:r>
      <w:r w:rsidR="00C85611">
        <w:rPr>
          <w:rFonts w:ascii="Times New Roman" w:hAnsi="Times New Roman" w:cs="Times New Roman"/>
          <w:sz w:val="24"/>
          <w:szCs w:val="24"/>
        </w:rPr>
        <w:t xml:space="preserve"> the author was able </w:t>
      </w:r>
      <w:r>
        <w:rPr>
          <w:rFonts w:ascii="Times New Roman" w:hAnsi="Times New Roman" w:cs="Times New Roman"/>
          <w:sz w:val="24"/>
          <w:szCs w:val="24"/>
        </w:rPr>
        <w:t xml:space="preserve">to </w:t>
      </w:r>
      <w:r w:rsidR="003F45E1">
        <w:rPr>
          <w:rFonts w:ascii="Times New Roman" w:hAnsi="Times New Roman" w:cs="Times New Roman"/>
          <w:sz w:val="24"/>
          <w:szCs w:val="24"/>
        </w:rPr>
        <w:t xml:space="preserve">draw up a schedule </w:t>
      </w:r>
      <w:r w:rsidR="00292D0D">
        <w:rPr>
          <w:rFonts w:ascii="Times New Roman" w:hAnsi="Times New Roman" w:cs="Times New Roman"/>
          <w:sz w:val="24"/>
          <w:szCs w:val="24"/>
        </w:rPr>
        <w:t xml:space="preserve">similar to the </w:t>
      </w:r>
      <w:r w:rsidR="00292D0D">
        <w:rPr>
          <w:rFonts w:ascii="Times New Roman" w:hAnsi="Times New Roman" w:cs="Times New Roman"/>
          <w:i/>
          <w:sz w:val="24"/>
          <w:szCs w:val="24"/>
        </w:rPr>
        <w:t xml:space="preserve">Time Finder </w:t>
      </w:r>
      <w:r w:rsidR="003F45E1">
        <w:rPr>
          <w:rFonts w:ascii="Times New Roman" w:hAnsi="Times New Roman" w:cs="Times New Roman"/>
          <w:sz w:val="24"/>
          <w:szCs w:val="24"/>
        </w:rPr>
        <w:t>delegating</w:t>
      </w:r>
      <w:r>
        <w:rPr>
          <w:rFonts w:ascii="Times New Roman" w:hAnsi="Times New Roman" w:cs="Times New Roman"/>
          <w:sz w:val="24"/>
          <w:szCs w:val="24"/>
        </w:rPr>
        <w:t xml:space="preserve"> time to each activity with some flexibility for increase </w:t>
      </w:r>
      <w:r w:rsidR="003F45E1">
        <w:rPr>
          <w:rFonts w:ascii="Times New Roman" w:hAnsi="Times New Roman" w:cs="Times New Roman"/>
          <w:sz w:val="24"/>
          <w:szCs w:val="24"/>
        </w:rPr>
        <w:t xml:space="preserve">assignments and late work shift </w:t>
      </w:r>
      <w:r w:rsidR="00292D0D">
        <w:rPr>
          <w:rFonts w:ascii="Times New Roman" w:hAnsi="Times New Roman" w:cs="Times New Roman"/>
          <w:sz w:val="24"/>
          <w:szCs w:val="24"/>
        </w:rPr>
        <w:t>[see Appendix C] (</w:t>
      </w:r>
      <w:r w:rsidR="00292D0D">
        <w:rPr>
          <w:rFonts w:ascii="Times New Roman" w:hAnsi="Times New Roman" w:cs="Times New Roman"/>
          <w:sz w:val="24"/>
          <w:szCs w:val="24"/>
        </w:rPr>
        <w:t>American College of Sports Medicine</w:t>
      </w:r>
      <w:r w:rsidR="00292D0D">
        <w:rPr>
          <w:rFonts w:ascii="Times New Roman" w:hAnsi="Times New Roman" w:cs="Times New Roman"/>
          <w:sz w:val="24"/>
          <w:szCs w:val="24"/>
        </w:rPr>
        <w:t xml:space="preserve">, </w:t>
      </w:r>
      <w:r w:rsidR="00292D0D">
        <w:rPr>
          <w:rFonts w:ascii="Times New Roman" w:hAnsi="Times New Roman" w:cs="Times New Roman"/>
          <w:sz w:val="24"/>
          <w:szCs w:val="24"/>
        </w:rPr>
        <w:t>2006)</w:t>
      </w:r>
      <w:r>
        <w:rPr>
          <w:rFonts w:ascii="Times New Roman" w:hAnsi="Times New Roman" w:cs="Times New Roman"/>
          <w:sz w:val="24"/>
          <w:szCs w:val="24"/>
        </w:rPr>
        <w:t xml:space="preserve">.  </w:t>
      </w:r>
    </w:p>
    <w:p w:rsidR="00D33D09" w:rsidRDefault="00D33D09" w:rsidP="00B457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Implementing the nursing process, the author was able to compose a wellness diagnosis and construct a plan of care to promote better coping.  The diagnosis of</w:t>
      </w:r>
      <w:r w:rsidR="00681522">
        <w:rPr>
          <w:rFonts w:ascii="Times New Roman" w:hAnsi="Times New Roman" w:cs="Times New Roman"/>
          <w:sz w:val="24"/>
          <w:szCs w:val="24"/>
        </w:rPr>
        <w:t xml:space="preserve"> r</w:t>
      </w:r>
      <w:r>
        <w:rPr>
          <w:rFonts w:ascii="Times New Roman" w:hAnsi="Times New Roman" w:cs="Times New Roman"/>
          <w:sz w:val="24"/>
          <w:szCs w:val="24"/>
        </w:rPr>
        <w:t>eadiness for enhanced coping related to moving to a new location and lack of coping skills as evidence by developing feeli</w:t>
      </w:r>
      <w:r w:rsidR="00AF7375">
        <w:rPr>
          <w:rFonts w:ascii="Times New Roman" w:hAnsi="Times New Roman" w:cs="Times New Roman"/>
          <w:sz w:val="24"/>
          <w:szCs w:val="24"/>
        </w:rPr>
        <w:t xml:space="preserve">ngs of depression and isolation is the basis of such plan of care.  The author developed interventions which include joining a gym.  The gym the author chose is less than one mile away from the author’s residence.  It has many amenities including swimming pools, complementary exercise classes, and a great amount of exercise equipment.  The author also designated Sunday as the day a schedule is to be developed for the rest of the week.  When composing the schedule, the author will examine the assignments that are due during that particular week, the author’s work schedule, and other leisure activities.  Adequate time will be devoted to sleeping, homework, </w:t>
      </w:r>
      <w:proofErr w:type="gramStart"/>
      <w:r w:rsidR="00AF7375">
        <w:rPr>
          <w:rFonts w:ascii="Times New Roman" w:hAnsi="Times New Roman" w:cs="Times New Roman"/>
          <w:sz w:val="24"/>
          <w:szCs w:val="24"/>
        </w:rPr>
        <w:t>exercise</w:t>
      </w:r>
      <w:proofErr w:type="gramEnd"/>
      <w:r w:rsidR="00AF7375">
        <w:rPr>
          <w:rFonts w:ascii="Times New Roman" w:hAnsi="Times New Roman" w:cs="Times New Roman"/>
          <w:sz w:val="24"/>
          <w:szCs w:val="24"/>
        </w:rPr>
        <w:t xml:space="preserve"> and </w:t>
      </w:r>
      <w:r w:rsidR="00681522">
        <w:rPr>
          <w:rFonts w:ascii="Times New Roman" w:hAnsi="Times New Roman" w:cs="Times New Roman"/>
          <w:sz w:val="24"/>
          <w:szCs w:val="24"/>
        </w:rPr>
        <w:t>leisure time.</w:t>
      </w:r>
      <w:r w:rsidR="009007D7">
        <w:rPr>
          <w:rFonts w:ascii="Times New Roman" w:hAnsi="Times New Roman" w:cs="Times New Roman"/>
          <w:sz w:val="24"/>
          <w:szCs w:val="24"/>
        </w:rPr>
        <w:t xml:space="preserve">  A</w:t>
      </w:r>
      <w:r w:rsidR="00681522">
        <w:rPr>
          <w:rFonts w:ascii="Times New Roman" w:hAnsi="Times New Roman" w:cs="Times New Roman"/>
          <w:sz w:val="24"/>
          <w:szCs w:val="24"/>
        </w:rPr>
        <w:t xml:space="preserve">fter completion of each week, </w:t>
      </w:r>
      <w:r w:rsidR="009007D7">
        <w:rPr>
          <w:rFonts w:ascii="Times New Roman" w:hAnsi="Times New Roman" w:cs="Times New Roman"/>
          <w:sz w:val="24"/>
          <w:szCs w:val="24"/>
        </w:rPr>
        <w:t xml:space="preserve">the author with </w:t>
      </w:r>
      <w:proofErr w:type="gramStart"/>
      <w:r w:rsidR="009007D7">
        <w:rPr>
          <w:rFonts w:ascii="Times New Roman" w:hAnsi="Times New Roman" w:cs="Times New Roman"/>
          <w:sz w:val="24"/>
          <w:szCs w:val="24"/>
        </w:rPr>
        <w:t xml:space="preserve">examine  </w:t>
      </w:r>
      <w:r w:rsidR="00681522">
        <w:rPr>
          <w:rFonts w:ascii="Times New Roman" w:hAnsi="Times New Roman" w:cs="Times New Roman"/>
          <w:sz w:val="24"/>
          <w:szCs w:val="24"/>
        </w:rPr>
        <w:t>the</w:t>
      </w:r>
      <w:proofErr w:type="gramEnd"/>
      <w:r w:rsidR="00681522">
        <w:rPr>
          <w:rFonts w:ascii="Times New Roman" w:hAnsi="Times New Roman" w:cs="Times New Roman"/>
          <w:sz w:val="24"/>
          <w:szCs w:val="24"/>
        </w:rPr>
        <w:t xml:space="preserve"> structure of the schedule, along with compliance.  If stress levels are high related to work and homework</w:t>
      </w:r>
      <w:r w:rsidR="009007D7">
        <w:rPr>
          <w:rFonts w:ascii="Times New Roman" w:hAnsi="Times New Roman" w:cs="Times New Roman"/>
          <w:sz w:val="24"/>
          <w:szCs w:val="24"/>
        </w:rPr>
        <w:t>,</w:t>
      </w:r>
      <w:r w:rsidR="00681522">
        <w:rPr>
          <w:rFonts w:ascii="Times New Roman" w:hAnsi="Times New Roman" w:cs="Times New Roman"/>
          <w:sz w:val="24"/>
          <w:szCs w:val="24"/>
        </w:rPr>
        <w:t xml:space="preserve"> adjustments will have to be made accordingly.  Some adjustments may include, devoting mor</w:t>
      </w:r>
      <w:r w:rsidR="00C85611">
        <w:rPr>
          <w:rFonts w:ascii="Times New Roman" w:hAnsi="Times New Roman" w:cs="Times New Roman"/>
          <w:sz w:val="24"/>
          <w:szCs w:val="24"/>
        </w:rPr>
        <w:t>e time to homework and less time to leisure activities.  Rewards will also be in place for completing homework assignments in a timely manner.</w:t>
      </w:r>
    </w:p>
    <w:p w:rsidR="00C85611" w:rsidRDefault="00C85611" w:rsidP="00B457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following the schedule for just one week, the author has noted a significant improvement in stress levels.  With the incorporation of exercise, the author can notice more self-confidence and compliance with the schedule.  The schedule provides the author structure in which certain time is delegated to particular activities.  It has greatly helped time management skills and organization.  The author is able to plan ahead for assignments and feels that more thought </w:t>
      </w:r>
      <w:r w:rsidR="009007D7">
        <w:rPr>
          <w:rFonts w:ascii="Times New Roman" w:hAnsi="Times New Roman" w:cs="Times New Roman"/>
          <w:sz w:val="24"/>
          <w:szCs w:val="24"/>
        </w:rPr>
        <w:t>and critical thinking are going into each assignment</w:t>
      </w:r>
      <w:r>
        <w:rPr>
          <w:rFonts w:ascii="Times New Roman" w:hAnsi="Times New Roman" w:cs="Times New Roman"/>
          <w:sz w:val="24"/>
          <w:szCs w:val="24"/>
        </w:rPr>
        <w:t xml:space="preserve">.  The schedule can be varied to meet the author’s needs, which is reassuring.  By being compelled to examine personal health beliefs and coping mechanisms, the author was able to be made aware of the present situation and lack of coping </w:t>
      </w:r>
      <w:r w:rsidR="009007D7">
        <w:rPr>
          <w:rFonts w:ascii="Times New Roman" w:hAnsi="Times New Roman" w:cs="Times New Roman"/>
          <w:sz w:val="24"/>
          <w:szCs w:val="24"/>
        </w:rPr>
        <w:t>skills</w:t>
      </w:r>
      <w:r>
        <w:rPr>
          <w:rFonts w:ascii="Times New Roman" w:hAnsi="Times New Roman" w:cs="Times New Roman"/>
          <w:sz w:val="24"/>
          <w:szCs w:val="24"/>
        </w:rPr>
        <w:t>.  This allowed for action to be made prior to any negative effects in the author’s life.</w:t>
      </w:r>
      <w:r w:rsidR="009007D7">
        <w:rPr>
          <w:rFonts w:ascii="Times New Roman" w:hAnsi="Times New Roman" w:cs="Times New Roman"/>
          <w:sz w:val="24"/>
          <w:szCs w:val="24"/>
        </w:rPr>
        <w:t xml:space="preserve">  Overall, the promotion of time management and implementation of a schedule has greatly improved the author’s work and school performance.</w:t>
      </w:r>
      <w:bookmarkStart w:id="0" w:name="_GoBack"/>
      <w:bookmarkEnd w:id="0"/>
    </w:p>
    <w:p w:rsidR="00486F34" w:rsidRDefault="00486F34" w:rsidP="00A8660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68287D" w:rsidRDefault="0068287D" w:rsidP="0068287D">
      <w:pPr>
        <w:spacing w:after="0" w:line="480" w:lineRule="auto"/>
        <w:contextualSpacing/>
        <w:jc w:val="center"/>
        <w:rPr>
          <w:rFonts w:ascii="Times New Roman" w:hAnsi="Times New Roman" w:cs="Times New Roman"/>
          <w:sz w:val="24"/>
          <w:szCs w:val="24"/>
        </w:rPr>
      </w:pPr>
    </w:p>
    <w:p w:rsidR="0068287D" w:rsidRDefault="0068287D">
      <w:pPr>
        <w:rPr>
          <w:rFonts w:ascii="Times New Roman" w:hAnsi="Times New Roman" w:cs="Times New Roman"/>
          <w:sz w:val="24"/>
          <w:szCs w:val="24"/>
        </w:rPr>
      </w:pPr>
      <w:r>
        <w:rPr>
          <w:rFonts w:ascii="Times New Roman" w:hAnsi="Times New Roman" w:cs="Times New Roman"/>
          <w:sz w:val="24"/>
          <w:szCs w:val="24"/>
        </w:rPr>
        <w:br w:type="page"/>
      </w:r>
    </w:p>
    <w:p w:rsidR="0068287D" w:rsidRDefault="0068287D" w:rsidP="0068287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85611" w:rsidRPr="00C85611" w:rsidRDefault="00C85611" w:rsidP="00C85611">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American College of Sports 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Exercise time finder</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C85611">
        <w:rPr>
          <w:rFonts w:ascii="Times New Roman" w:hAnsi="Times New Roman" w:cs="Times New Roman"/>
          <w:sz w:val="24"/>
          <w:szCs w:val="24"/>
        </w:rPr>
        <w:t>http://www.myexerciseplan.com/assessment/ExerciseTimeFinder.pdf</w:t>
      </w:r>
    </w:p>
    <w:p w:rsidR="00A8660E" w:rsidRDefault="00A8660E" w:rsidP="0036317A">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Everly</w:t>
      </w:r>
      <w:proofErr w:type="spellEnd"/>
      <w:r>
        <w:rPr>
          <w:rFonts w:ascii="Times New Roman" w:hAnsi="Times New Roman" w:cs="Times New Roman"/>
          <w:sz w:val="24"/>
          <w:szCs w:val="24"/>
        </w:rPr>
        <w:t xml:space="preserve">, G. (2007, April 13). </w:t>
      </w:r>
      <w:proofErr w:type="gramStart"/>
      <w:r>
        <w:rPr>
          <w:rFonts w:ascii="Times New Roman" w:hAnsi="Times New Roman" w:cs="Times New Roman"/>
          <w:i/>
          <w:sz w:val="24"/>
          <w:szCs w:val="24"/>
        </w:rPr>
        <w:t>Coping skills self-assessment</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8" w:history="1">
        <w:r w:rsidR="00472A33" w:rsidRPr="00040A35">
          <w:rPr>
            <w:rStyle w:val="Hyperlink"/>
            <w:rFonts w:ascii="Times New Roman" w:hAnsi="Times New Roman" w:cs="Times New Roman"/>
            <w:sz w:val="24"/>
            <w:szCs w:val="24"/>
          </w:rPr>
          <w:t>http://www.southalabama.edu/counseling/assessment.html</w:t>
        </w:r>
      </w:hyperlink>
    </w:p>
    <w:p w:rsidR="009F5AE2" w:rsidRPr="009F5AE2" w:rsidRDefault="009F5AE2" w:rsidP="00A326CA">
      <w:pPr>
        <w:spacing w:before="240"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Pender, N., </w:t>
      </w:r>
      <w:proofErr w:type="spellStart"/>
      <w:r>
        <w:rPr>
          <w:rFonts w:ascii="Times New Roman" w:hAnsi="Times New Roman" w:cs="Times New Roman"/>
          <w:sz w:val="24"/>
          <w:szCs w:val="24"/>
        </w:rPr>
        <w:t>Murdaugh</w:t>
      </w:r>
      <w:proofErr w:type="spellEnd"/>
      <w:r>
        <w:rPr>
          <w:rFonts w:ascii="Times New Roman" w:hAnsi="Times New Roman" w:cs="Times New Roman"/>
          <w:sz w:val="24"/>
          <w:szCs w:val="24"/>
        </w:rPr>
        <w:t>, C., Parsons, M. (2011).</w:t>
      </w:r>
      <w:proofErr w:type="gramEnd"/>
      <w:r>
        <w:rPr>
          <w:rFonts w:ascii="Times New Roman" w:hAnsi="Times New Roman" w:cs="Times New Roman"/>
          <w:sz w:val="24"/>
          <w:szCs w:val="24"/>
        </w:rPr>
        <w:t xml:space="preserve"> </w:t>
      </w:r>
      <w:r>
        <w:rPr>
          <w:rFonts w:ascii="Times New Roman" w:hAnsi="Times New Roman" w:cs="Times New Roman"/>
          <w:i/>
          <w:sz w:val="24"/>
          <w:szCs w:val="24"/>
        </w:rPr>
        <w:t>Health promotion in nursing practice</w:t>
      </w:r>
      <w:r w:rsidR="00A326CA">
        <w:rPr>
          <w:rFonts w:ascii="Times New Roman" w:hAnsi="Times New Roman" w:cs="Times New Roman"/>
          <w:sz w:val="24"/>
          <w:szCs w:val="24"/>
        </w:rPr>
        <w:t xml:space="preserve"> (6</w:t>
      </w:r>
      <w:r w:rsidR="00A326CA" w:rsidRPr="00A326CA">
        <w:rPr>
          <w:rFonts w:ascii="Times New Roman" w:hAnsi="Times New Roman" w:cs="Times New Roman"/>
          <w:sz w:val="24"/>
          <w:szCs w:val="24"/>
          <w:vertAlign w:val="superscript"/>
        </w:rPr>
        <w:t>th</w:t>
      </w:r>
      <w:r w:rsidR="00A326CA">
        <w:rPr>
          <w:rFonts w:ascii="Times New Roman" w:hAnsi="Times New Roman" w:cs="Times New Roman"/>
          <w:sz w:val="24"/>
          <w:szCs w:val="24"/>
        </w:rPr>
        <w:t xml:space="preserve"> </w:t>
      </w:r>
      <w:proofErr w:type="gramStart"/>
      <w:r w:rsidR="00A326CA">
        <w:rPr>
          <w:rFonts w:ascii="Times New Roman" w:hAnsi="Times New Roman" w:cs="Times New Roman"/>
          <w:sz w:val="24"/>
          <w:szCs w:val="24"/>
        </w:rPr>
        <w:t>ed</w:t>
      </w:r>
      <w:proofErr w:type="gramEnd"/>
      <w:r w:rsidR="00A326CA">
        <w:rPr>
          <w:rFonts w:ascii="Times New Roman" w:hAnsi="Times New Roman" w:cs="Times New Roman"/>
          <w:sz w:val="24"/>
          <w:szCs w:val="24"/>
        </w:rPr>
        <w:t>.)</w:t>
      </w:r>
      <w:r>
        <w:rPr>
          <w:rFonts w:ascii="Times New Roman" w:hAnsi="Times New Roman" w:cs="Times New Roman"/>
          <w:sz w:val="24"/>
          <w:szCs w:val="24"/>
        </w:rPr>
        <w:t xml:space="preserve">. </w:t>
      </w:r>
      <w:r w:rsidR="00A326CA">
        <w:rPr>
          <w:rFonts w:ascii="Times New Roman" w:hAnsi="Times New Roman" w:cs="Times New Roman"/>
          <w:sz w:val="24"/>
          <w:szCs w:val="24"/>
        </w:rPr>
        <w:t xml:space="preserve">Upper Saddle River, NJ: Pearson Education Inc. </w:t>
      </w:r>
    </w:p>
    <w:p w:rsidR="00472A33" w:rsidRDefault="00472A33" w:rsidP="00A8660E">
      <w:pPr>
        <w:spacing w:after="0" w:line="480" w:lineRule="auto"/>
        <w:contextualSpacing/>
        <w:rPr>
          <w:rFonts w:ascii="Times New Roman" w:hAnsi="Times New Roman" w:cs="Times New Roman"/>
          <w:sz w:val="24"/>
          <w:szCs w:val="24"/>
        </w:rPr>
      </w:pPr>
    </w:p>
    <w:p w:rsidR="00472A33" w:rsidRDefault="00472A33">
      <w:pPr>
        <w:rPr>
          <w:rFonts w:ascii="Times New Roman" w:hAnsi="Times New Roman" w:cs="Times New Roman"/>
          <w:sz w:val="24"/>
          <w:szCs w:val="24"/>
        </w:rPr>
      </w:pPr>
      <w:r>
        <w:rPr>
          <w:rFonts w:ascii="Times New Roman" w:hAnsi="Times New Roman" w:cs="Times New Roman"/>
          <w:sz w:val="24"/>
          <w:szCs w:val="24"/>
        </w:rPr>
        <w:br w:type="page"/>
      </w:r>
    </w:p>
    <w:p w:rsidR="00472A33" w:rsidRDefault="00472A33" w:rsidP="00472A33">
      <w:pPr>
        <w:tabs>
          <w:tab w:val="center" w:pos="4680"/>
          <w:tab w:val="left" w:pos="6255"/>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Appendix A</w:t>
      </w:r>
    </w:p>
    <w:p w:rsidR="00472A33" w:rsidRPr="00C351EB" w:rsidRDefault="00472A33" w:rsidP="00472A33">
      <w:pPr>
        <w:spacing w:before="100" w:beforeAutospacing="1" w:after="100" w:afterAutospacing="1" w:line="240" w:lineRule="auto"/>
        <w:jc w:val="center"/>
        <w:outlineLvl w:val="1"/>
        <w:rPr>
          <w:rFonts w:ascii="Times New Roman" w:eastAsia="Times New Roman" w:hAnsi="Times New Roman"/>
          <w:b/>
          <w:bCs/>
          <w:sz w:val="36"/>
          <w:szCs w:val="36"/>
        </w:rPr>
      </w:pPr>
      <w:bookmarkStart w:id="1" w:name="_Toc529453912"/>
      <w:r w:rsidRPr="00C351EB">
        <w:rPr>
          <w:rFonts w:ascii="Arial" w:eastAsia="Times New Roman" w:hAnsi="Arial" w:cs="Arial"/>
          <w:b/>
          <w:bCs/>
        </w:rPr>
        <w:t>Health Beliefs Survey</w:t>
      </w:r>
      <w:bookmarkEnd w:id="1"/>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The questionnaire is designed to determine the way in which different people view certain important health-related issues. Each item is a belief statement, with which you may agree or disagree. Beside each statement is a scale that ranges from strongly disagree (1) to strongly agree (6). For each item, choose the number that represents the extent to which you disagree or agree. This is a measure of your personal beliefs; obviously, there </w:t>
      </w:r>
      <w:proofErr w:type="gramStart"/>
      <w:r w:rsidRPr="00C351EB">
        <w:rPr>
          <w:rFonts w:ascii="Arial" w:eastAsia="Times New Roman" w:hAnsi="Arial" w:cs="Arial"/>
          <w:sz w:val="24"/>
          <w:szCs w:val="24"/>
        </w:rPr>
        <w:t>are no right</w:t>
      </w:r>
      <w:proofErr w:type="gramEnd"/>
      <w:r w:rsidRPr="00C351EB">
        <w:rPr>
          <w:rFonts w:ascii="Arial" w:eastAsia="Times New Roman" w:hAnsi="Arial" w:cs="Arial"/>
          <w:sz w:val="24"/>
          <w:szCs w:val="24"/>
        </w:rPr>
        <w:t xml:space="preserve"> or wrong answers.</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Please answer these items carefully, but do not spend too much time on any one item. As much as you can, try to respond to each item independently. When making your choice, do not be influenced by your previous choices. It is important that you respond according to your actual beliefs and not according to how you feel you should believe or how you think we want you to believe.</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1 - Strongly Disagree; 2 - Moderately Disagree; 3 - Slightly Disagree; 4 - Slightly Agree; 5 - Moderately Agree; 6 - Strongly Agree</w:t>
      </w:r>
    </w:p>
    <w:tbl>
      <w:tblPr>
        <w:tblW w:w="0" w:type="auto"/>
        <w:tblCellMar>
          <w:left w:w="0" w:type="dxa"/>
          <w:right w:w="0" w:type="dxa"/>
        </w:tblCellMar>
        <w:tblLook w:val="04A0" w:firstRow="1" w:lastRow="0" w:firstColumn="1" w:lastColumn="0" w:noHBand="0" w:noVBand="1"/>
      </w:tblPr>
      <w:tblGrid>
        <w:gridCol w:w="7211"/>
        <w:gridCol w:w="403"/>
        <w:gridCol w:w="403"/>
        <w:gridCol w:w="403"/>
        <w:gridCol w:w="403"/>
        <w:gridCol w:w="403"/>
        <w:gridCol w:w="350"/>
      </w:tblGrid>
      <w:tr w:rsidR="00472A33" w:rsidRPr="00C351EB" w:rsidTr="007744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2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4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6</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1"/>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If I get sick, it is my own behavior that determines how soon</w:t>
            </w:r>
            <w:r>
              <w:rPr>
                <w:rFonts w:ascii="Arial" w:eastAsia="Times New Roman" w:hAnsi="Arial" w:cs="Arial"/>
                <w:sz w:val="24"/>
                <w:szCs w:val="24"/>
              </w:rPr>
              <w:t xml:space="preserve"> </w:t>
            </w:r>
            <w:r w:rsidRPr="00C351EB">
              <w:rPr>
                <w:rFonts w:ascii="Arial" w:eastAsia="Times New Roman" w:hAnsi="Arial" w:cs="Arial"/>
                <w:sz w:val="24"/>
                <w:szCs w:val="24"/>
              </w:rPr>
              <w:t>I will get well again.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2"/>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No matter what I do, if I am going to get sick, I'll get sick.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3"/>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Having regular contact with my physician is the best </w:t>
            </w:r>
            <w:proofErr w:type="gramStart"/>
            <w:r w:rsidRPr="00C351EB">
              <w:rPr>
                <w:rFonts w:ascii="Arial" w:eastAsia="Times New Roman" w:hAnsi="Arial" w:cs="Arial"/>
                <w:sz w:val="24"/>
                <w:szCs w:val="24"/>
              </w:rPr>
              <w:t>way for me avoid</w:t>
            </w:r>
            <w:proofErr w:type="gramEnd"/>
            <w:r w:rsidRPr="00C351EB">
              <w:rPr>
                <w:rFonts w:ascii="Arial" w:eastAsia="Times New Roman" w:hAnsi="Arial" w:cs="Arial"/>
                <w:sz w:val="24"/>
                <w:szCs w:val="24"/>
              </w:rPr>
              <w:t xml:space="preserve"> illness.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4"/>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Most things that affect my health happen to me by accident.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5"/>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Whenever I don't feel well, I should consult a medically trained professional.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6"/>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 am in control of my health.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7"/>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My family has a lot to do with my becoming sick or staying healthy.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When I get sick, I am to blame.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Luck plays a big part in determining how soon I will recover from an illness.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lastRenderedPageBreak/>
              <w:t>Health professionals control my health.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My good health is largely a matter of good fortune.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sz w:val="24"/>
                <w:szCs w:val="24"/>
              </w:rPr>
              <w:t>x</w:t>
            </w: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The main thing that affects my health is what I myself do.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If I take care of myself, I can avoid illness.</w:t>
            </w:r>
          </w:p>
          <w:p w:rsidR="00472A33" w:rsidRPr="00C351EB" w:rsidRDefault="00472A33" w:rsidP="007744D1">
            <w:pPr>
              <w:pStyle w:val="ListParagraph"/>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When I recover from illness, it's usually because other people</w:t>
            </w:r>
            <w:r>
              <w:rPr>
                <w:rFonts w:ascii="Arial" w:eastAsia="Times New Roman" w:hAnsi="Arial" w:cs="Arial"/>
                <w:sz w:val="24"/>
                <w:szCs w:val="24"/>
              </w:rPr>
              <w:t xml:space="preserve"> </w:t>
            </w:r>
            <w:r w:rsidRPr="00C351EB">
              <w:rPr>
                <w:rFonts w:ascii="Arial" w:eastAsia="Times New Roman" w:hAnsi="Arial" w:cs="Arial"/>
                <w:sz w:val="24"/>
                <w:szCs w:val="24"/>
              </w:rPr>
              <w:t>have been taking good care of me. (doctor, nurses, family)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No matter what I do, I'm likely to get sick.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If it's meant to be, I will stay healthy.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If I take the right actions, I can stay healthy.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Arial" w:eastAsia="Times New Roman" w:hAnsi="Arial" w:cs="Arial"/>
                <w:sz w:val="24"/>
                <w:szCs w:val="24"/>
              </w:rPr>
            </w:pPr>
          </w:p>
        </w:tc>
      </w:tr>
      <w:tr w:rsidR="00472A33" w:rsidRPr="00C351EB" w:rsidTr="007744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Regarding my health, I can only do what my doctor tells</w:t>
            </w:r>
            <w:r>
              <w:rPr>
                <w:rFonts w:ascii="Arial" w:eastAsia="Times New Roman" w:hAnsi="Arial" w:cs="Arial"/>
                <w:sz w:val="24"/>
                <w:szCs w:val="24"/>
              </w:rPr>
              <w:t xml:space="preserve"> </w:t>
            </w:r>
            <w:r w:rsidRPr="00C351EB">
              <w:rPr>
                <w:rFonts w:ascii="Arial" w:eastAsia="Times New Roman" w:hAnsi="Arial" w:cs="Arial"/>
                <w:sz w:val="24"/>
                <w:szCs w:val="24"/>
              </w:rPr>
              <w:t>me to do.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r>
              <w:rPr>
                <w:rFonts w:ascii="Arial" w:eastAsia="Times New Roman" w:hAnsi="Arial" w:cs="Arial"/>
                <w:sz w:val="24"/>
                <w:szCs w:val="24"/>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A33" w:rsidRPr="00C351EB" w:rsidRDefault="00472A33" w:rsidP="007744D1">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tc>
      </w:tr>
    </w:tbl>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These three subscales, and the items included in each, are as follows:</w:t>
      </w:r>
    </w:p>
    <w:p w:rsidR="00472A33" w:rsidRPr="00C351EB" w:rsidRDefault="00472A33" w:rsidP="00472A33">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xml:space="preserve">Internal Items: 1, 6, </w:t>
      </w:r>
      <w:r>
        <w:rPr>
          <w:rFonts w:ascii="Arial" w:eastAsia="Times New Roman" w:hAnsi="Arial" w:cs="Arial"/>
          <w:sz w:val="24"/>
          <w:szCs w:val="24"/>
        </w:rPr>
        <w:t xml:space="preserve">8, </w:t>
      </w:r>
      <w:r w:rsidRPr="00C351EB">
        <w:rPr>
          <w:rFonts w:ascii="Arial" w:eastAsia="Times New Roman" w:hAnsi="Arial" w:cs="Arial"/>
          <w:sz w:val="24"/>
          <w:szCs w:val="24"/>
        </w:rPr>
        <w:t>12, 13, 17</w:t>
      </w:r>
    </w:p>
    <w:p w:rsidR="00472A33" w:rsidRPr="00C351EB" w:rsidRDefault="00472A33" w:rsidP="00472A33">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Chance Items: 2, 4, 9, 11, 15, 16</w:t>
      </w:r>
    </w:p>
    <w:p w:rsidR="00472A33" w:rsidRPr="00C351EB" w:rsidRDefault="00472A33" w:rsidP="00472A33">
      <w:pPr>
        <w:numPr>
          <w:ilvl w:val="0"/>
          <w:numId w:val="9"/>
        </w:num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Powerful-others items: 3, 5, 7, 10, 14, 18</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The score on each subscale is the sum of the values for each item in that subscale</w:t>
      </w:r>
      <w:r>
        <w:rPr>
          <w:rFonts w:ascii="Arial" w:eastAsia="Times New Roman" w:hAnsi="Arial" w:cs="Arial"/>
          <w:sz w:val="24"/>
          <w:szCs w:val="24"/>
        </w:rPr>
        <w:t xml:space="preserve"> multiplied by 2</w:t>
      </w:r>
      <w:r w:rsidRPr="00C351EB">
        <w:rPr>
          <w:rFonts w:ascii="Arial" w:eastAsia="Times New Roman" w:hAnsi="Arial" w:cs="Arial"/>
          <w:sz w:val="24"/>
          <w:szCs w:val="24"/>
        </w:rPr>
        <w:t xml:space="preserve">. Scores within each subscale can range from 12 to 72. The higher the score on the internal subscale, the more personal control clients believe that they exercise over their own health. The higher the scores on the chance subscale and power-others subscale, the higher the beliefs in the importance of chance and others respectively in controlling personal health. Normative means for adults on each subscale are as follows: </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 </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Internal, 50.4</w:t>
      </w:r>
    </w:p>
    <w:p w:rsidR="00472A33" w:rsidRPr="00C351EB" w:rsidRDefault="00472A33" w:rsidP="00472A33">
      <w:pPr>
        <w:spacing w:before="100" w:beforeAutospacing="1" w:after="100" w:afterAutospacing="1" w:line="240" w:lineRule="auto"/>
        <w:rPr>
          <w:rFonts w:ascii="Times New Roman" w:eastAsia="Times New Roman" w:hAnsi="Times New Roman"/>
          <w:sz w:val="24"/>
          <w:szCs w:val="24"/>
        </w:rPr>
      </w:pPr>
      <w:r w:rsidRPr="00C351EB">
        <w:rPr>
          <w:rFonts w:ascii="Arial" w:eastAsia="Times New Roman" w:hAnsi="Arial" w:cs="Arial"/>
          <w:sz w:val="24"/>
          <w:szCs w:val="24"/>
        </w:rPr>
        <w:t>Chance, 31.0</w:t>
      </w:r>
    </w:p>
    <w:p w:rsidR="00BB5B82" w:rsidRPr="00BB5B82" w:rsidRDefault="00472A33" w:rsidP="00472A33">
      <w:pPr>
        <w:spacing w:before="100" w:beforeAutospacing="1" w:after="100" w:afterAutospacing="1" w:line="240" w:lineRule="auto"/>
        <w:rPr>
          <w:rFonts w:ascii="Arial" w:eastAsia="Times New Roman" w:hAnsi="Arial" w:cs="Arial"/>
          <w:sz w:val="24"/>
          <w:szCs w:val="24"/>
        </w:rPr>
      </w:pPr>
      <w:r w:rsidRPr="00C351EB">
        <w:rPr>
          <w:rFonts w:ascii="Arial" w:eastAsia="Times New Roman" w:hAnsi="Arial" w:cs="Arial"/>
          <w:sz w:val="24"/>
          <w:szCs w:val="24"/>
        </w:rPr>
        <w:t>Powerful-others, 40.9</w:t>
      </w:r>
    </w:p>
    <w:p w:rsidR="00BB5B82" w:rsidRDefault="00BB5B82">
      <w:pPr>
        <w:rPr>
          <w:rFonts w:ascii="Times New Roman" w:hAnsi="Times New Roman" w:cs="Times New Roman"/>
          <w:sz w:val="24"/>
          <w:szCs w:val="24"/>
        </w:rPr>
      </w:pPr>
      <w:r>
        <w:rPr>
          <w:rFonts w:ascii="Times New Roman" w:hAnsi="Times New Roman" w:cs="Times New Roman"/>
          <w:sz w:val="24"/>
          <w:szCs w:val="24"/>
        </w:rPr>
        <w:br w:type="page"/>
      </w:r>
    </w:p>
    <w:p w:rsidR="00BB5B82" w:rsidRDefault="00BB5B82" w:rsidP="00BB5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B</w:t>
      </w:r>
    </w:p>
    <w:p w:rsidR="00BB5B82" w:rsidRDefault="00BB5B82" w:rsidP="00BB5B82">
      <w:pPr>
        <w:spacing w:after="0" w:line="240" w:lineRule="auto"/>
        <w:jc w:val="center"/>
        <w:rPr>
          <w:rFonts w:ascii="Times New Roman" w:eastAsia="Times New Roman" w:hAnsi="Times New Roman" w:cs="Times New Roman"/>
          <w:sz w:val="24"/>
          <w:szCs w:val="24"/>
        </w:rPr>
      </w:pPr>
    </w:p>
    <w:p w:rsidR="00BB5B82" w:rsidRPr="00BB5B82" w:rsidRDefault="00BB5B82" w:rsidP="00BB5B82">
      <w:pPr>
        <w:spacing w:after="0" w:line="240" w:lineRule="auto"/>
        <w:jc w:val="center"/>
        <w:rPr>
          <w:rFonts w:ascii="Times New Roman" w:eastAsia="Times New Roman" w:hAnsi="Times New Roman" w:cs="Times New Roman"/>
          <w:sz w:val="24"/>
          <w:szCs w:val="24"/>
        </w:rPr>
      </w:pPr>
      <w:r w:rsidRPr="00BB5B82">
        <w:rPr>
          <w:rFonts w:ascii="Times New Roman" w:eastAsia="Times New Roman" w:hAnsi="Times New Roman" w:cs="Times New Roman"/>
          <w:sz w:val="24"/>
          <w:szCs w:val="24"/>
        </w:rPr>
        <w:t>Coping Skills Self-Assessment</w:t>
      </w:r>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sz w:val="24"/>
          <w:szCs w:val="24"/>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26"/>
        <w:gridCol w:w="4882"/>
      </w:tblGrid>
      <w:tr w:rsidR="00BB5B82" w:rsidRPr="00BB5B82" w:rsidTr="00BB5B82">
        <w:trPr>
          <w:tblCellSpacing w:w="22" w:type="dxa"/>
        </w:trPr>
        <w:tc>
          <w:tcPr>
            <w:tcW w:w="1400" w:type="pct"/>
            <w:vAlign w:val="center"/>
            <w:hideMark/>
          </w:tcPr>
          <w:p w:rsidR="00BB5B82" w:rsidRPr="00BB5B82" w:rsidRDefault="00BB5B82" w:rsidP="00BB5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CEB71F" wp14:editId="6553C86C">
                  <wp:extent cx="2857500" cy="3695700"/>
                  <wp:effectExtent l="0" t="0" r="0" b="0"/>
                  <wp:docPr id="1" name="Picture 1" descr="http://www.southalabama.edu/counseling/girlthinki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labama.edu/counseling/girlthinking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95700"/>
                          </a:xfrm>
                          <a:prstGeom prst="rect">
                            <a:avLst/>
                          </a:prstGeom>
                          <a:noFill/>
                          <a:ln>
                            <a:noFill/>
                          </a:ln>
                        </pic:spPr>
                      </pic:pic>
                    </a:graphicData>
                  </a:graphic>
                </wp:inline>
              </w:drawing>
            </w:r>
          </w:p>
        </w:tc>
        <w:tc>
          <w:tcPr>
            <w:tcW w:w="3600" w:type="pct"/>
            <w:hideMark/>
          </w:tcPr>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sz w:val="24"/>
                <w:szCs w:val="24"/>
              </w:rPr>
              <w:t>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b/>
                <w:bCs/>
                <w:sz w:val="24"/>
                <w:szCs w:val="24"/>
              </w:rPr>
              <w:t xml:space="preserve">Stress is inevitable.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b/>
                <w:bCs/>
                <w:sz w:val="24"/>
                <w:szCs w:val="24"/>
              </w:rPr>
              <w:t>How do you man</w:t>
            </w:r>
            <w:r w:rsidR="00886E0D">
              <w:rPr>
                <w:rFonts w:ascii="Times New Roman" w:eastAsia="Times New Roman" w:hAnsi="Times New Roman" w:cs="Times New Roman"/>
                <w:b/>
                <w:bCs/>
                <w:sz w:val="24"/>
                <w:szCs w:val="24"/>
              </w:rPr>
              <w:t>a</w:t>
            </w:r>
            <w:r w:rsidRPr="00BB5B82">
              <w:rPr>
                <w:rFonts w:ascii="Times New Roman" w:eastAsia="Times New Roman" w:hAnsi="Times New Roman" w:cs="Times New Roman"/>
                <w:b/>
                <w:bCs/>
                <w:sz w:val="24"/>
                <w:szCs w:val="24"/>
              </w:rPr>
              <w:t xml:space="preserve">ge it?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b/>
                <w:bCs/>
                <w:sz w:val="24"/>
                <w:szCs w:val="24"/>
              </w:rPr>
              <w:t xml:space="preserve">Take a few </w:t>
            </w:r>
            <w:r w:rsidRPr="00BB5B82">
              <w:rPr>
                <w:rFonts w:ascii="Times New Roman" w:eastAsia="Times New Roman" w:hAnsi="Times New Roman" w:cs="Times New Roman"/>
                <w:b/>
                <w:bCs/>
                <w:sz w:val="24"/>
                <w:szCs w:val="24"/>
              </w:rPr>
              <w:br/>
              <w:t>minutes to</w:t>
            </w:r>
            <w:r w:rsidRPr="00BB5B82">
              <w:rPr>
                <w:rFonts w:ascii="Times New Roman" w:eastAsia="Times New Roman" w:hAnsi="Times New Roman" w:cs="Times New Roman"/>
                <w:b/>
                <w:bCs/>
                <w:sz w:val="24"/>
                <w:szCs w:val="24"/>
              </w:rPr>
              <w:br/>
              <w:t xml:space="preserve">identify your constructive </w:t>
            </w:r>
            <w:r w:rsidRPr="00BB5B82">
              <w:rPr>
                <w:rFonts w:ascii="Times New Roman" w:eastAsia="Times New Roman" w:hAnsi="Times New Roman" w:cs="Times New Roman"/>
                <w:b/>
                <w:bCs/>
                <w:sz w:val="24"/>
                <w:szCs w:val="24"/>
              </w:rPr>
              <w:br/>
              <w:t xml:space="preserve">and/or </w:t>
            </w:r>
            <w:r w:rsidRPr="00BB5B82">
              <w:rPr>
                <w:rFonts w:ascii="Times New Roman" w:eastAsia="Times New Roman" w:hAnsi="Times New Roman" w:cs="Times New Roman"/>
                <w:b/>
                <w:bCs/>
                <w:sz w:val="24"/>
                <w:szCs w:val="24"/>
              </w:rPr>
              <w:br/>
              <w:t xml:space="preserve">destructive methods of </w:t>
            </w:r>
            <w:r w:rsidRPr="00BB5B82">
              <w:rPr>
                <w:rFonts w:ascii="Times New Roman" w:eastAsia="Times New Roman" w:hAnsi="Times New Roman" w:cs="Times New Roman"/>
                <w:b/>
                <w:bCs/>
                <w:sz w:val="24"/>
                <w:szCs w:val="24"/>
              </w:rPr>
              <w:br/>
              <w:t xml:space="preserve">coping </w:t>
            </w:r>
            <w:r w:rsidRPr="00BB5B82">
              <w:rPr>
                <w:rFonts w:ascii="Times New Roman" w:eastAsia="Times New Roman" w:hAnsi="Times New Roman" w:cs="Times New Roman"/>
                <w:b/>
                <w:bCs/>
                <w:sz w:val="24"/>
                <w:szCs w:val="24"/>
              </w:rPr>
              <w:br/>
              <w:t>with stress</w:t>
            </w:r>
            <w:r w:rsidRPr="00BB5B82">
              <w:rPr>
                <w:rFonts w:ascii="Times New Roman" w:eastAsia="Times New Roman" w:hAnsi="Times New Roman" w:cs="Times New Roman"/>
                <w:sz w:val="24"/>
                <w:szCs w:val="24"/>
              </w:rPr>
              <w:t xml:space="preserve">. </w:t>
            </w:r>
          </w:p>
        </w:tc>
      </w:tr>
    </w:tbl>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Times New Roman" w:eastAsia="Times New Roman" w:hAnsi="Times New Roman" w:cs="Times New Roman"/>
          <w:sz w:val="24"/>
          <w:szCs w:val="24"/>
        </w:rPr>
        <w:t xml:space="preserve">  </w:t>
      </w:r>
      <w:r w:rsidRPr="00BB5B82">
        <w:rPr>
          <w:rFonts w:ascii="Arial" w:eastAsia="Times New Roman" w:hAnsi="Arial" w:cs="Arial"/>
          <w:color w:val="000080"/>
          <w:sz w:val="20"/>
          <w:szCs w:val="20"/>
        </w:rPr>
        <w:t>Follow the instructions for each item below.  When you have completed all the items, total your points.</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 __</w:t>
      </w:r>
      <w:r w:rsidR="00292D0D">
        <w:rPr>
          <w:rFonts w:ascii="Arial" w:eastAsia="Times New Roman" w:hAnsi="Arial" w:cs="Arial"/>
          <w:color w:val="000080"/>
          <w:sz w:val="20"/>
          <w:szCs w:val="20"/>
        </w:rPr>
        <w:t>x</w:t>
      </w:r>
      <w:r w:rsidRPr="00BB5B82">
        <w:rPr>
          <w:rFonts w:ascii="Arial" w:eastAsia="Times New Roman" w:hAnsi="Arial" w:cs="Arial"/>
          <w:color w:val="000080"/>
          <w:sz w:val="20"/>
          <w:szCs w:val="20"/>
        </w:rPr>
        <w:t>__1.</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10 points if you feel you have supportive family around you.</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 ____2.</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10 points if you actively pursue a hobby.</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 ____3.</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10 points if you belong to a social or activity group in which you participate more than once a month.</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 _</w:t>
      </w:r>
      <w:r w:rsidR="00292D0D">
        <w:rPr>
          <w:rFonts w:ascii="Arial" w:eastAsia="Times New Roman" w:hAnsi="Arial" w:cs="Arial"/>
          <w:color w:val="000080"/>
          <w:sz w:val="20"/>
          <w:szCs w:val="20"/>
        </w:rPr>
        <w:t>x</w:t>
      </w:r>
      <w:r w:rsidRPr="00BB5B82">
        <w:rPr>
          <w:rFonts w:ascii="Arial" w:eastAsia="Times New Roman" w:hAnsi="Arial" w:cs="Arial"/>
          <w:color w:val="000080"/>
          <w:sz w:val="20"/>
          <w:szCs w:val="20"/>
        </w:rPr>
        <w:t>___4.</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15 points if you are within 10 pounds of your "ideal" bodyweight, considering your height and bone structure.</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 ____5.</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lastRenderedPageBreak/>
        <w:t xml:space="preserve">Give yourself 15 points if you practice some form of "deep relaxation" at least five times a week.  Deep relaxation includes meditation, progressive muscle relaxation, imagery, and yoga.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+____6.</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5 points for each time you exercise for 30 minutes or longer during an average week.</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w:t>
      </w:r>
      <w:r w:rsidR="00292D0D">
        <w:rPr>
          <w:rFonts w:ascii="Arial" w:eastAsia="Times New Roman" w:hAnsi="Arial" w:cs="Arial"/>
          <w:color w:val="000080"/>
          <w:sz w:val="20"/>
          <w:szCs w:val="20"/>
        </w:rPr>
        <w:t>x</w:t>
      </w:r>
      <w:r w:rsidRPr="00BB5B82">
        <w:rPr>
          <w:rFonts w:ascii="Arial" w:eastAsia="Times New Roman" w:hAnsi="Arial" w:cs="Arial"/>
          <w:color w:val="000080"/>
          <w:sz w:val="20"/>
          <w:szCs w:val="20"/>
        </w:rPr>
        <w:t>_7.</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 Give yourself 5 points for each nutritionally balanced and wholesome meal you eat during an average day. A nutritionally balanced meal is low in fat and high in vegetables, fruits, and whole-grain products.</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+____8.</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5 points if you do something you really enjoy and which is "just for you" during an average week.  </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w:t>
      </w:r>
      <w:r w:rsidR="00292D0D">
        <w:rPr>
          <w:rFonts w:ascii="Arial" w:eastAsia="Times New Roman" w:hAnsi="Arial" w:cs="Arial"/>
          <w:color w:val="000080"/>
          <w:sz w:val="20"/>
          <w:szCs w:val="20"/>
        </w:rPr>
        <w:t>x</w:t>
      </w:r>
      <w:r w:rsidRPr="00BB5B82">
        <w:rPr>
          <w:rFonts w:ascii="Arial" w:eastAsia="Times New Roman" w:hAnsi="Arial" w:cs="Arial"/>
          <w:color w:val="000080"/>
          <w:sz w:val="20"/>
          <w:szCs w:val="20"/>
        </w:rPr>
        <w:t>__9.</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10 points if you have a place in your home to which you can go to relax or be by yourself.</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+____10.</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Give yourself 10 points if you practice time management techniques daily.</w:t>
      </w:r>
      <w:r w:rsidRPr="00BB5B82">
        <w:rPr>
          <w:rFonts w:ascii="Times New Roman" w:eastAsia="Times New Roman" w:hAnsi="Times New Roman" w:cs="Times New Roman"/>
          <w:sz w:val="24"/>
          <w:szCs w:val="24"/>
        </w:rPr>
        <w:t xml:space="preserve">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+____11.</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 xml:space="preserve">Subtract 10 points for each pack of cigarettes you smoke during an average day.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+____12.</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 xml:space="preserve">Subtract 5 points for each evening during an average week that you use any form of medication or chemical substance, including alcohol, to help you sleep.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+____13.</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 xml:space="preserve">Subtract 10 points for each day during an average week that you consume form of medication or chemical substance, including alcohol, to reduce anxiety or just to calm down. </w:t>
      </w:r>
    </w:p>
    <w:p w:rsidR="00BB5B82" w:rsidRPr="00BB5B82" w:rsidRDefault="00BB5B82" w:rsidP="00BB5B82">
      <w:pPr>
        <w:spacing w:before="100" w:beforeAutospacing="1" w:after="100" w:afterAutospacing="1" w:line="240" w:lineRule="auto"/>
        <w:rPr>
          <w:rFonts w:ascii="Times New Roman" w:eastAsia="Times New Roman" w:hAnsi="Times New Roman" w:cs="Times New Roman"/>
          <w:sz w:val="24"/>
          <w:szCs w:val="24"/>
        </w:rPr>
      </w:pPr>
      <w:proofErr w:type="gramStart"/>
      <w:r w:rsidRPr="00BB5B82">
        <w:rPr>
          <w:rFonts w:ascii="Arial" w:eastAsia="Times New Roman" w:hAnsi="Arial" w:cs="Arial"/>
          <w:color w:val="000080"/>
          <w:sz w:val="20"/>
          <w:szCs w:val="20"/>
        </w:rPr>
        <w:t>+____14.</w:t>
      </w:r>
      <w:proofErr w:type="gramEnd"/>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color w:val="000080"/>
          <w:sz w:val="20"/>
          <w:szCs w:val="20"/>
        </w:rPr>
        <w:t>Subtract 5 points for each evening during an average week that you bring work home - work meant to be done at your place of employment. </w:t>
      </w:r>
      <w:r w:rsidRPr="00BB5B82">
        <w:rPr>
          <w:rFonts w:ascii="Times New Roman" w:eastAsia="Times New Roman" w:hAnsi="Times New Roman" w:cs="Times New Roman"/>
          <w:sz w:val="24"/>
          <w:szCs w:val="24"/>
        </w:rPr>
        <w:t xml:space="preserve"> </w:t>
      </w:r>
      <w:r w:rsidRPr="00BB5B82">
        <w:rPr>
          <w:rFonts w:ascii="Arial" w:eastAsia="Times New Roman" w:hAnsi="Arial" w:cs="Arial"/>
          <w:color w:val="000080"/>
          <w:sz w:val="20"/>
          <w:szCs w:val="20"/>
        </w:rPr>
        <w:t>= ___</w:t>
      </w:r>
      <w:r w:rsidR="00292D0D">
        <w:rPr>
          <w:rFonts w:ascii="Arial" w:eastAsia="Times New Roman" w:hAnsi="Arial" w:cs="Arial"/>
          <w:color w:val="000080"/>
          <w:sz w:val="20"/>
          <w:szCs w:val="20"/>
        </w:rPr>
        <w:t>40</w:t>
      </w:r>
      <w:r w:rsidRPr="00BB5B82">
        <w:rPr>
          <w:rFonts w:ascii="Arial" w:eastAsia="Times New Roman" w:hAnsi="Arial" w:cs="Arial"/>
          <w:color w:val="000080"/>
          <w:sz w:val="20"/>
          <w:szCs w:val="20"/>
        </w:rPr>
        <w:t>__</w:t>
      </w:r>
      <w:r w:rsidRPr="00BB5B82">
        <w:rPr>
          <w:rFonts w:ascii="Times New Roman" w:eastAsia="Times New Roman" w:hAnsi="Times New Roman" w:cs="Times New Roman"/>
          <w:sz w:val="24"/>
          <w:szCs w:val="24"/>
        </w:rPr>
        <w:t xml:space="preserve"> </w:t>
      </w:r>
      <w:r w:rsidRPr="00BB5B82">
        <w:rPr>
          <w:rFonts w:ascii="Arial" w:eastAsia="Times New Roman" w:hAnsi="Arial" w:cs="Arial"/>
          <w:color w:val="000080"/>
          <w:sz w:val="20"/>
          <w:szCs w:val="20"/>
        </w:rPr>
        <w:t xml:space="preserve">Calculate your total score.  A "perfect" score is 115.  If you scored in the 50-60 range, you probably have adequate coping skills for most common stress.  However, keep in mind that the higher your score, the greater your ability to cope with stress in an effective, healthy manner. </w:t>
      </w:r>
      <w:r w:rsidRPr="00BB5B82">
        <w:rPr>
          <w:rFonts w:ascii="Times New Roman" w:eastAsia="Times New Roman" w:hAnsi="Times New Roman" w:cs="Times New Roman"/>
          <w:sz w:val="24"/>
          <w:szCs w:val="24"/>
        </w:rPr>
        <w:t xml:space="preserve">  </w:t>
      </w:r>
    </w:p>
    <w:p w:rsidR="00BB5B82" w:rsidRPr="00BB5B82" w:rsidRDefault="00BB5B82" w:rsidP="00BB5B82">
      <w:pPr>
        <w:spacing w:after="0" w:line="240" w:lineRule="auto"/>
        <w:rPr>
          <w:rFonts w:ascii="Times New Roman" w:eastAsia="Times New Roman" w:hAnsi="Times New Roman" w:cs="Times New Roman"/>
          <w:sz w:val="24"/>
          <w:szCs w:val="24"/>
        </w:rPr>
      </w:pPr>
      <w:r w:rsidRPr="00BB5B82">
        <w:rPr>
          <w:rFonts w:ascii="Arial" w:eastAsia="Times New Roman" w:hAnsi="Arial" w:cs="Arial"/>
          <w:sz w:val="15"/>
          <w:szCs w:val="15"/>
        </w:rPr>
        <w:t xml:space="preserve">*This stress assessment was adapted from Dr. George </w:t>
      </w:r>
      <w:proofErr w:type="spellStart"/>
      <w:r w:rsidRPr="00BB5B82">
        <w:rPr>
          <w:rFonts w:ascii="Arial" w:eastAsia="Times New Roman" w:hAnsi="Arial" w:cs="Arial"/>
          <w:sz w:val="15"/>
          <w:szCs w:val="15"/>
        </w:rPr>
        <w:t>Everly</w:t>
      </w:r>
      <w:proofErr w:type="spellEnd"/>
      <w:r w:rsidRPr="00BB5B82">
        <w:rPr>
          <w:rFonts w:ascii="Arial" w:eastAsia="Times New Roman" w:hAnsi="Arial" w:cs="Arial"/>
          <w:sz w:val="15"/>
          <w:szCs w:val="15"/>
        </w:rPr>
        <w:t xml:space="preserve"> Jr. of the University of Maryland.  It is reprinted from a U.S. Public Health Service pamphlet, </w:t>
      </w:r>
      <w:r w:rsidRPr="00BB5B82">
        <w:rPr>
          <w:rFonts w:ascii="Arial" w:eastAsia="Times New Roman" w:hAnsi="Arial" w:cs="Arial"/>
          <w:i/>
          <w:iCs/>
          <w:sz w:val="15"/>
          <w:szCs w:val="15"/>
        </w:rPr>
        <w:t xml:space="preserve">What Do You Know </w:t>
      </w:r>
      <w:proofErr w:type="gramStart"/>
      <w:r w:rsidRPr="00BB5B82">
        <w:rPr>
          <w:rFonts w:ascii="Arial" w:eastAsia="Times New Roman" w:hAnsi="Arial" w:cs="Arial"/>
          <w:i/>
          <w:iCs/>
          <w:sz w:val="15"/>
          <w:szCs w:val="15"/>
        </w:rPr>
        <w:t>About</w:t>
      </w:r>
      <w:proofErr w:type="gramEnd"/>
      <w:r w:rsidRPr="00BB5B82">
        <w:rPr>
          <w:rFonts w:ascii="Arial" w:eastAsia="Times New Roman" w:hAnsi="Arial" w:cs="Arial"/>
          <w:i/>
          <w:iCs/>
          <w:sz w:val="15"/>
          <w:szCs w:val="15"/>
        </w:rPr>
        <w:t xml:space="preserve"> Stress </w:t>
      </w:r>
      <w:r w:rsidRPr="00BB5B82">
        <w:rPr>
          <w:rFonts w:ascii="Arial" w:eastAsia="Times New Roman" w:hAnsi="Arial" w:cs="Arial"/>
          <w:sz w:val="15"/>
          <w:szCs w:val="15"/>
        </w:rPr>
        <w:t xml:space="preserve">(DHHS Publication No. PHS79-50097) and is in the public domain. </w:t>
      </w:r>
    </w:p>
    <w:p w:rsidR="00472A33" w:rsidRDefault="00472A33" w:rsidP="00472A33">
      <w:pPr>
        <w:spacing w:after="0" w:line="480" w:lineRule="auto"/>
        <w:contextualSpacing/>
        <w:jc w:val="center"/>
        <w:rPr>
          <w:rFonts w:ascii="Times New Roman" w:hAnsi="Times New Roman" w:cs="Times New Roman"/>
          <w:sz w:val="24"/>
          <w:szCs w:val="24"/>
        </w:rPr>
      </w:pPr>
    </w:p>
    <w:p w:rsidR="00480E71" w:rsidRDefault="00480E71">
      <w:pPr>
        <w:rPr>
          <w:rFonts w:ascii="Times New Roman" w:hAnsi="Times New Roman" w:cs="Times New Roman"/>
          <w:sz w:val="24"/>
          <w:szCs w:val="24"/>
        </w:rPr>
      </w:pPr>
      <w:r>
        <w:rPr>
          <w:rFonts w:ascii="Times New Roman" w:hAnsi="Times New Roman" w:cs="Times New Roman"/>
          <w:sz w:val="24"/>
          <w:szCs w:val="24"/>
        </w:rPr>
        <w:br w:type="page"/>
      </w:r>
    </w:p>
    <w:p w:rsidR="00480E71" w:rsidRDefault="00292D0D" w:rsidP="00472A3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C</w:t>
      </w:r>
    </w:p>
    <w:tbl>
      <w:tblPr>
        <w:tblStyle w:val="TableGrid"/>
        <w:tblW w:w="0" w:type="auto"/>
        <w:tblLook w:val="04A0" w:firstRow="1" w:lastRow="0" w:firstColumn="1" w:lastColumn="0" w:noHBand="0" w:noVBand="1"/>
      </w:tblPr>
      <w:tblGrid>
        <w:gridCol w:w="684"/>
        <w:gridCol w:w="424"/>
        <w:gridCol w:w="448"/>
        <w:gridCol w:w="447"/>
        <w:gridCol w:w="447"/>
        <w:gridCol w:w="459"/>
        <w:gridCol w:w="536"/>
        <w:gridCol w:w="536"/>
        <w:gridCol w:w="536"/>
        <w:gridCol w:w="447"/>
        <w:gridCol w:w="447"/>
        <w:gridCol w:w="447"/>
        <w:gridCol w:w="447"/>
        <w:gridCol w:w="447"/>
        <w:gridCol w:w="447"/>
        <w:gridCol w:w="423"/>
        <w:gridCol w:w="423"/>
        <w:gridCol w:w="459"/>
        <w:gridCol w:w="536"/>
        <w:gridCol w:w="536"/>
      </w:tblGrid>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p>
        </w:tc>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478"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478"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9-10</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10-11</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11-12</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479" w:type="dxa"/>
          </w:tcPr>
          <w:p w:rsidR="00292D0D" w:rsidRDefault="00292D0D" w:rsidP="00292D0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9-10</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10-11</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11-12</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Mon</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Tues</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Wed</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7/6</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357604" w:rsidP="00472A33">
            <w:pPr>
              <w:spacing w:line="48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Fri</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Sat</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r w:rsidR="00357604" w:rsidTr="00292D0D">
        <w:tc>
          <w:tcPr>
            <w:tcW w:w="478" w:type="dxa"/>
          </w:tcPr>
          <w:p w:rsidR="00292D0D" w:rsidRDefault="00292D0D"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Sun</w:t>
            </w:r>
          </w:p>
          <w:p w:rsidR="00357604"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7/10</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8"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479" w:type="dxa"/>
          </w:tcPr>
          <w:p w:rsidR="00292D0D" w:rsidRDefault="00357604" w:rsidP="00472A3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tc>
      </w:tr>
    </w:tbl>
    <w:p w:rsidR="00292D0D" w:rsidRDefault="00292D0D" w:rsidP="00472A33">
      <w:pPr>
        <w:spacing w:after="0" w:line="480" w:lineRule="auto"/>
        <w:contextualSpacing/>
        <w:jc w:val="center"/>
        <w:rPr>
          <w:rFonts w:ascii="Times New Roman" w:hAnsi="Times New Roman" w:cs="Times New Roman"/>
          <w:sz w:val="24"/>
          <w:szCs w:val="24"/>
        </w:rPr>
      </w:pPr>
    </w:p>
    <w:p w:rsidR="00292D0D" w:rsidRDefault="00292D0D" w:rsidP="00292D0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Guide:</w:t>
      </w:r>
    </w:p>
    <w:p w:rsidR="00292D0D" w:rsidRDefault="00292D0D" w:rsidP="003576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 Work</w:t>
      </w:r>
    </w:p>
    <w:p w:rsidR="00292D0D" w:rsidRDefault="00292D0D" w:rsidP="003576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HW- Homework</w:t>
      </w:r>
    </w:p>
    <w:p w:rsidR="00292D0D" w:rsidRDefault="00292D0D" w:rsidP="003576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 Leisure/Free time</w:t>
      </w:r>
    </w:p>
    <w:p w:rsidR="00357604" w:rsidRDefault="00357604" w:rsidP="003576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 Exercise</w:t>
      </w:r>
    </w:p>
    <w:p w:rsidR="00292D0D" w:rsidRPr="00A8660E" w:rsidRDefault="00292D0D" w:rsidP="003576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 Sleep</w:t>
      </w:r>
    </w:p>
    <w:sectPr w:rsidR="00292D0D" w:rsidRPr="00A8660E" w:rsidSect="0068287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91" w:rsidRDefault="007B2191" w:rsidP="0068287D">
      <w:pPr>
        <w:spacing w:after="0" w:line="240" w:lineRule="auto"/>
      </w:pPr>
      <w:r>
        <w:separator/>
      </w:r>
    </w:p>
  </w:endnote>
  <w:endnote w:type="continuationSeparator" w:id="0">
    <w:p w:rsidR="007B2191" w:rsidRDefault="007B2191" w:rsidP="0068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91" w:rsidRDefault="007B2191" w:rsidP="0068287D">
      <w:pPr>
        <w:spacing w:after="0" w:line="240" w:lineRule="auto"/>
      </w:pPr>
      <w:r>
        <w:separator/>
      </w:r>
    </w:p>
  </w:footnote>
  <w:footnote w:type="continuationSeparator" w:id="0">
    <w:p w:rsidR="007B2191" w:rsidRDefault="007B2191" w:rsidP="00682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49818"/>
      <w:docPartObj>
        <w:docPartGallery w:val="Page Numbers (Top of Page)"/>
        <w:docPartUnique/>
      </w:docPartObj>
    </w:sdtPr>
    <w:sdtEndPr>
      <w:rPr>
        <w:rFonts w:ascii="Times New Roman" w:hAnsi="Times New Roman" w:cs="Times New Roman"/>
        <w:noProof/>
        <w:sz w:val="24"/>
        <w:szCs w:val="24"/>
      </w:rPr>
    </w:sdtEndPr>
    <w:sdtContent>
      <w:p w:rsidR="0068287D" w:rsidRPr="0068287D" w:rsidRDefault="0068287D">
        <w:pPr>
          <w:pStyle w:val="Header"/>
          <w:jc w:val="right"/>
          <w:rPr>
            <w:rFonts w:ascii="Times New Roman" w:hAnsi="Times New Roman" w:cs="Times New Roman"/>
            <w:sz w:val="24"/>
            <w:szCs w:val="24"/>
          </w:rPr>
        </w:pPr>
        <w:r w:rsidRPr="0068287D">
          <w:rPr>
            <w:rFonts w:ascii="Times New Roman" w:hAnsi="Times New Roman" w:cs="Times New Roman"/>
            <w:sz w:val="24"/>
            <w:szCs w:val="24"/>
          </w:rPr>
          <w:fldChar w:fldCharType="begin"/>
        </w:r>
        <w:r w:rsidRPr="0068287D">
          <w:rPr>
            <w:rFonts w:ascii="Times New Roman" w:hAnsi="Times New Roman" w:cs="Times New Roman"/>
            <w:sz w:val="24"/>
            <w:szCs w:val="24"/>
          </w:rPr>
          <w:instrText xml:space="preserve"> PAGE   \* MERGEFORMAT </w:instrText>
        </w:r>
        <w:r w:rsidRPr="0068287D">
          <w:rPr>
            <w:rFonts w:ascii="Times New Roman" w:hAnsi="Times New Roman" w:cs="Times New Roman"/>
            <w:sz w:val="24"/>
            <w:szCs w:val="24"/>
          </w:rPr>
          <w:fldChar w:fldCharType="separate"/>
        </w:r>
        <w:r w:rsidR="009007D7">
          <w:rPr>
            <w:rFonts w:ascii="Times New Roman" w:hAnsi="Times New Roman" w:cs="Times New Roman"/>
            <w:noProof/>
            <w:sz w:val="24"/>
            <w:szCs w:val="24"/>
          </w:rPr>
          <w:t>6</w:t>
        </w:r>
        <w:r w:rsidRPr="0068287D">
          <w:rPr>
            <w:rFonts w:ascii="Times New Roman" w:hAnsi="Times New Roman" w:cs="Times New Roman"/>
            <w:noProof/>
            <w:sz w:val="24"/>
            <w:szCs w:val="24"/>
          </w:rPr>
          <w:fldChar w:fldCharType="end"/>
        </w:r>
      </w:p>
    </w:sdtContent>
  </w:sdt>
  <w:p w:rsidR="0068287D" w:rsidRPr="0068287D" w:rsidRDefault="0068287D">
    <w:pPr>
      <w:pStyle w:val="Header"/>
      <w:rPr>
        <w:rFonts w:ascii="Times New Roman" w:hAnsi="Times New Roman" w:cs="Times New Roman"/>
        <w:sz w:val="24"/>
        <w:szCs w:val="24"/>
      </w:rPr>
    </w:pPr>
    <w:r>
      <w:rPr>
        <w:rFonts w:ascii="Times New Roman" w:hAnsi="Times New Roman" w:cs="Times New Roman"/>
        <w:sz w:val="24"/>
        <w:szCs w:val="24"/>
      </w:rPr>
      <w:t>PERSONAL HEALTH ASSESSEMENT AND PROMOTION PLAN</w:t>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7D" w:rsidRPr="0068287D" w:rsidRDefault="0068287D">
    <w:pPr>
      <w:pStyle w:val="Header"/>
      <w:rPr>
        <w:rFonts w:ascii="Times New Roman" w:hAnsi="Times New Roman" w:cs="Times New Roman"/>
        <w:sz w:val="24"/>
        <w:szCs w:val="24"/>
      </w:rPr>
    </w:pPr>
    <w:r>
      <w:rPr>
        <w:rFonts w:ascii="Times New Roman" w:hAnsi="Times New Roman" w:cs="Times New Roman"/>
        <w:sz w:val="24"/>
        <w:szCs w:val="24"/>
      </w:rPr>
      <w:t>Running head: PERSONAL HEALTH ASSESSMENT AND HEALTH PROMOTION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33DB"/>
    <w:multiLevelType w:val="multilevel"/>
    <w:tmpl w:val="21284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3330C"/>
    <w:multiLevelType w:val="multilevel"/>
    <w:tmpl w:val="01E288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903A0"/>
    <w:multiLevelType w:val="multilevel"/>
    <w:tmpl w:val="702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D0B98"/>
    <w:multiLevelType w:val="multilevel"/>
    <w:tmpl w:val="09FA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B7AE3"/>
    <w:multiLevelType w:val="multilevel"/>
    <w:tmpl w:val="57CED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71A2B"/>
    <w:multiLevelType w:val="multilevel"/>
    <w:tmpl w:val="4288C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B7EB0"/>
    <w:multiLevelType w:val="multilevel"/>
    <w:tmpl w:val="149CE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84B1A"/>
    <w:multiLevelType w:val="multilevel"/>
    <w:tmpl w:val="C4BC1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F2E3D"/>
    <w:multiLevelType w:val="multilevel"/>
    <w:tmpl w:val="383827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7D"/>
    <w:rsid w:val="001243AA"/>
    <w:rsid w:val="001A604A"/>
    <w:rsid w:val="002347D3"/>
    <w:rsid w:val="00292D0D"/>
    <w:rsid w:val="00357604"/>
    <w:rsid w:val="0036317A"/>
    <w:rsid w:val="003F45E1"/>
    <w:rsid w:val="00472A33"/>
    <w:rsid w:val="00480E71"/>
    <w:rsid w:val="00486F34"/>
    <w:rsid w:val="00567ED8"/>
    <w:rsid w:val="00681522"/>
    <w:rsid w:val="0068287D"/>
    <w:rsid w:val="007B2191"/>
    <w:rsid w:val="00886E0D"/>
    <w:rsid w:val="009007D7"/>
    <w:rsid w:val="009F5AE2"/>
    <w:rsid w:val="00A326CA"/>
    <w:rsid w:val="00A52256"/>
    <w:rsid w:val="00A6437C"/>
    <w:rsid w:val="00A8660E"/>
    <w:rsid w:val="00AF7375"/>
    <w:rsid w:val="00B45727"/>
    <w:rsid w:val="00BB5B82"/>
    <w:rsid w:val="00C85611"/>
    <w:rsid w:val="00D16D62"/>
    <w:rsid w:val="00D33D09"/>
    <w:rsid w:val="00DD35C4"/>
    <w:rsid w:val="00E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87D"/>
  </w:style>
  <w:style w:type="paragraph" w:styleId="Footer">
    <w:name w:val="footer"/>
    <w:basedOn w:val="Normal"/>
    <w:link w:val="FooterChar"/>
    <w:uiPriority w:val="99"/>
    <w:unhideWhenUsed/>
    <w:rsid w:val="0068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87D"/>
  </w:style>
  <w:style w:type="character" w:styleId="Hyperlink">
    <w:name w:val="Hyperlink"/>
    <w:basedOn w:val="DefaultParagraphFont"/>
    <w:uiPriority w:val="99"/>
    <w:unhideWhenUsed/>
    <w:rsid w:val="00472A33"/>
    <w:rPr>
      <w:color w:val="0000FF" w:themeColor="hyperlink"/>
      <w:u w:val="single"/>
    </w:rPr>
  </w:style>
  <w:style w:type="paragraph" w:styleId="ListParagraph">
    <w:name w:val="List Paragraph"/>
    <w:basedOn w:val="Normal"/>
    <w:uiPriority w:val="34"/>
    <w:qFormat/>
    <w:rsid w:val="00472A33"/>
    <w:pPr>
      <w:ind w:left="720"/>
      <w:contextualSpacing/>
    </w:pPr>
    <w:rPr>
      <w:rFonts w:ascii="Calibri" w:eastAsia="Calibri" w:hAnsi="Calibri" w:cs="Times New Roman"/>
    </w:rPr>
  </w:style>
  <w:style w:type="paragraph" w:styleId="NormalWeb">
    <w:name w:val="Normal (Web)"/>
    <w:basedOn w:val="Normal"/>
    <w:uiPriority w:val="99"/>
    <w:unhideWhenUsed/>
    <w:rsid w:val="00BB5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B5B82"/>
  </w:style>
  <w:style w:type="paragraph" w:styleId="BalloonText">
    <w:name w:val="Balloon Text"/>
    <w:basedOn w:val="Normal"/>
    <w:link w:val="BalloonTextChar"/>
    <w:uiPriority w:val="99"/>
    <w:semiHidden/>
    <w:unhideWhenUsed/>
    <w:rsid w:val="00BB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82"/>
    <w:rPr>
      <w:rFonts w:ascii="Tahoma" w:hAnsi="Tahoma" w:cs="Tahoma"/>
      <w:sz w:val="16"/>
      <w:szCs w:val="16"/>
    </w:rPr>
  </w:style>
  <w:style w:type="table" w:styleId="TableGrid">
    <w:name w:val="Table Grid"/>
    <w:basedOn w:val="TableNormal"/>
    <w:uiPriority w:val="59"/>
    <w:rsid w:val="00292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87D"/>
  </w:style>
  <w:style w:type="paragraph" w:styleId="Footer">
    <w:name w:val="footer"/>
    <w:basedOn w:val="Normal"/>
    <w:link w:val="FooterChar"/>
    <w:uiPriority w:val="99"/>
    <w:unhideWhenUsed/>
    <w:rsid w:val="0068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87D"/>
  </w:style>
  <w:style w:type="character" w:styleId="Hyperlink">
    <w:name w:val="Hyperlink"/>
    <w:basedOn w:val="DefaultParagraphFont"/>
    <w:uiPriority w:val="99"/>
    <w:unhideWhenUsed/>
    <w:rsid w:val="00472A33"/>
    <w:rPr>
      <w:color w:val="0000FF" w:themeColor="hyperlink"/>
      <w:u w:val="single"/>
    </w:rPr>
  </w:style>
  <w:style w:type="paragraph" w:styleId="ListParagraph">
    <w:name w:val="List Paragraph"/>
    <w:basedOn w:val="Normal"/>
    <w:uiPriority w:val="34"/>
    <w:qFormat/>
    <w:rsid w:val="00472A33"/>
    <w:pPr>
      <w:ind w:left="720"/>
      <w:contextualSpacing/>
    </w:pPr>
    <w:rPr>
      <w:rFonts w:ascii="Calibri" w:eastAsia="Calibri" w:hAnsi="Calibri" w:cs="Times New Roman"/>
    </w:rPr>
  </w:style>
  <w:style w:type="paragraph" w:styleId="NormalWeb">
    <w:name w:val="Normal (Web)"/>
    <w:basedOn w:val="Normal"/>
    <w:uiPriority w:val="99"/>
    <w:unhideWhenUsed/>
    <w:rsid w:val="00BB5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B5B82"/>
  </w:style>
  <w:style w:type="paragraph" w:styleId="BalloonText">
    <w:name w:val="Balloon Text"/>
    <w:basedOn w:val="Normal"/>
    <w:link w:val="BalloonTextChar"/>
    <w:uiPriority w:val="99"/>
    <w:semiHidden/>
    <w:unhideWhenUsed/>
    <w:rsid w:val="00BB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82"/>
    <w:rPr>
      <w:rFonts w:ascii="Tahoma" w:hAnsi="Tahoma" w:cs="Tahoma"/>
      <w:sz w:val="16"/>
      <w:szCs w:val="16"/>
    </w:rPr>
  </w:style>
  <w:style w:type="table" w:styleId="TableGrid">
    <w:name w:val="Table Grid"/>
    <w:basedOn w:val="TableNormal"/>
    <w:uiPriority w:val="59"/>
    <w:rsid w:val="00292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61">
      <w:bodyDiv w:val="1"/>
      <w:marLeft w:val="0"/>
      <w:marRight w:val="0"/>
      <w:marTop w:val="0"/>
      <w:marBottom w:val="0"/>
      <w:divBdr>
        <w:top w:val="none" w:sz="0" w:space="0" w:color="auto"/>
        <w:left w:val="none" w:sz="0" w:space="0" w:color="auto"/>
        <w:bottom w:val="none" w:sz="0" w:space="0" w:color="auto"/>
        <w:right w:val="none" w:sz="0" w:space="0" w:color="auto"/>
      </w:divBdr>
      <w:divsChild>
        <w:div w:id="28731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labama.edu/counseling/assessmen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7120</TotalTime>
  <Pages>12</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12</cp:revision>
  <dcterms:created xsi:type="dcterms:W3CDTF">2011-07-02T23:43:00Z</dcterms:created>
  <dcterms:modified xsi:type="dcterms:W3CDTF">2011-07-07T22:32:00Z</dcterms:modified>
</cp:coreProperties>
</file>